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7921" w14:textId="77777777" w:rsidR="00B6748F" w:rsidRPr="0046171A" w:rsidRDefault="00417880">
      <w:pPr>
        <w:spacing w:after="207" w:line="259" w:lineRule="auto"/>
        <w:ind w:left="1" w:firstLine="0"/>
        <w:jc w:val="center"/>
        <w:rPr>
          <w:sz w:val="48"/>
          <w:szCs w:val="48"/>
        </w:rPr>
      </w:pPr>
      <w:r w:rsidRPr="0046171A">
        <w:rPr>
          <w:b/>
          <w:sz w:val="48"/>
          <w:szCs w:val="48"/>
          <w:u w:val="single" w:color="000000"/>
        </w:rPr>
        <w:t>Mateřská škola Hrubčice,</w:t>
      </w:r>
      <w:r w:rsidRPr="0046171A">
        <w:rPr>
          <w:b/>
          <w:sz w:val="48"/>
          <w:szCs w:val="48"/>
        </w:rPr>
        <w:t xml:space="preserve"> </w:t>
      </w:r>
    </w:p>
    <w:p w14:paraId="1FBFDF8D" w14:textId="77777777" w:rsidR="00B6748F" w:rsidRPr="0046171A" w:rsidRDefault="00417880">
      <w:pPr>
        <w:spacing w:after="167" w:line="259" w:lineRule="auto"/>
        <w:ind w:left="0" w:right="3" w:firstLine="0"/>
        <w:jc w:val="center"/>
        <w:rPr>
          <w:sz w:val="32"/>
          <w:szCs w:val="32"/>
        </w:rPr>
      </w:pPr>
      <w:r w:rsidRPr="0046171A">
        <w:rPr>
          <w:b/>
          <w:sz w:val="32"/>
          <w:szCs w:val="32"/>
        </w:rPr>
        <w:t xml:space="preserve">příspěvková organizace </w:t>
      </w:r>
    </w:p>
    <w:p w14:paraId="1EEFE1BE" w14:textId="77777777" w:rsidR="00B6748F" w:rsidRDefault="00417880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3B3EE5E" w14:textId="77777777" w:rsidR="00B6748F" w:rsidRDefault="00417880">
      <w:pPr>
        <w:spacing w:after="818" w:line="259" w:lineRule="auto"/>
        <w:ind w:left="47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58CC7CC4" w14:textId="77777777" w:rsidR="00B6748F" w:rsidRDefault="00200988">
      <w:pPr>
        <w:spacing w:after="0" w:line="371" w:lineRule="auto"/>
        <w:ind w:left="1495" w:right="1135" w:firstLine="0"/>
        <w:jc w:val="center"/>
      </w:pPr>
      <w:r>
        <w:rPr>
          <w:i/>
          <w:sz w:val="72"/>
        </w:rPr>
        <w:t xml:space="preserve">Podmínky a kritéria </w:t>
      </w:r>
      <w:r w:rsidR="00417880">
        <w:rPr>
          <w:i/>
          <w:sz w:val="72"/>
        </w:rPr>
        <w:t xml:space="preserve">pro přijímání dětí </w:t>
      </w:r>
    </w:p>
    <w:p w14:paraId="37DB4558" w14:textId="77777777" w:rsidR="00B6748F" w:rsidRDefault="00417880">
      <w:pPr>
        <w:pStyle w:val="Nadpis1"/>
        <w:spacing w:after="92" w:line="259" w:lineRule="auto"/>
        <w:ind w:left="0" w:right="1036"/>
      </w:pPr>
      <w:r>
        <w:t xml:space="preserve">k předškolnímu vzdělávání </w:t>
      </w:r>
    </w:p>
    <w:p w14:paraId="72000826" w14:textId="63A0E271" w:rsidR="00B6748F" w:rsidRDefault="0046171A">
      <w:pPr>
        <w:spacing w:after="416" w:line="259" w:lineRule="auto"/>
        <w:ind w:left="2237" w:firstLine="0"/>
        <w:jc w:val="left"/>
        <w:rPr>
          <w:i/>
          <w:sz w:val="52"/>
        </w:rPr>
      </w:pPr>
      <w:r>
        <w:rPr>
          <w:i/>
          <w:sz w:val="52"/>
        </w:rPr>
        <w:t>pro školní rok 202</w:t>
      </w:r>
      <w:r w:rsidR="00555E28">
        <w:rPr>
          <w:i/>
          <w:sz w:val="52"/>
        </w:rPr>
        <w:t>1</w:t>
      </w:r>
      <w:r>
        <w:rPr>
          <w:i/>
          <w:sz w:val="52"/>
        </w:rPr>
        <w:t>/202</w:t>
      </w:r>
      <w:r w:rsidR="00555E28">
        <w:rPr>
          <w:i/>
          <w:sz w:val="52"/>
        </w:rPr>
        <w:t>2</w:t>
      </w:r>
    </w:p>
    <w:p w14:paraId="06458914" w14:textId="77777777" w:rsidR="00200988" w:rsidRDefault="00200988">
      <w:pPr>
        <w:spacing w:after="416" w:line="259" w:lineRule="auto"/>
        <w:ind w:left="2237" w:firstLine="0"/>
        <w:jc w:val="left"/>
      </w:pPr>
    </w:p>
    <w:p w14:paraId="34A86DB4" w14:textId="77777777" w:rsidR="00B6748F" w:rsidRDefault="00417880">
      <w:pPr>
        <w:spacing w:after="0" w:line="259" w:lineRule="auto"/>
        <w:ind w:left="177" w:firstLine="0"/>
        <w:jc w:val="center"/>
      </w:pPr>
      <w:r>
        <w:rPr>
          <w:b/>
          <w:sz w:val="72"/>
        </w:rPr>
        <w:t xml:space="preserve"> </w:t>
      </w:r>
    </w:p>
    <w:p w14:paraId="3C855707" w14:textId="77777777" w:rsidR="00B6748F" w:rsidRDefault="00417880">
      <w:pPr>
        <w:spacing w:after="5" w:line="443" w:lineRule="auto"/>
        <w:ind w:left="0" w:right="9689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26869B4" w14:textId="77777777" w:rsidR="00B6748F" w:rsidRDefault="00417880">
      <w:pPr>
        <w:spacing w:after="257" w:line="259" w:lineRule="auto"/>
        <w:ind w:left="0" w:firstLine="0"/>
        <w:jc w:val="left"/>
      </w:pPr>
      <w:r>
        <w:t xml:space="preserve"> </w:t>
      </w:r>
    </w:p>
    <w:p w14:paraId="5AAC0724" w14:textId="77777777" w:rsidR="00B6748F" w:rsidRDefault="00417880">
      <w:pPr>
        <w:spacing w:after="216"/>
        <w:ind w:left="-5"/>
      </w:pPr>
      <w:r>
        <w:t xml:space="preserve">Vydal: Mateřská škola Hrubčice, příspěvková organizace </w:t>
      </w:r>
    </w:p>
    <w:p w14:paraId="149AC75F" w14:textId="39A3B397" w:rsidR="00B6748F" w:rsidRDefault="0046171A">
      <w:pPr>
        <w:tabs>
          <w:tab w:val="center" w:pos="2833"/>
          <w:tab w:val="center" w:pos="4099"/>
          <w:tab w:val="center" w:pos="5107"/>
          <w:tab w:val="center" w:pos="5665"/>
          <w:tab w:val="center" w:pos="6373"/>
          <w:tab w:val="center" w:pos="7655"/>
          <w:tab w:val="center" w:pos="8655"/>
        </w:tabs>
        <w:spacing w:after="257"/>
        <w:ind w:left="-15" w:firstLine="0"/>
        <w:jc w:val="left"/>
      </w:pPr>
      <w:r>
        <w:t xml:space="preserve">Č.j.: MŠ-H/ </w:t>
      </w:r>
      <w:r w:rsidR="00EF4072">
        <w:t>51</w:t>
      </w:r>
      <w:r w:rsidR="00172508">
        <w:t xml:space="preserve"> </w:t>
      </w:r>
      <w:r>
        <w:t>/202</w:t>
      </w:r>
      <w:r w:rsidR="00555E28">
        <w:t>1</w:t>
      </w:r>
      <w:r w:rsidR="00417880">
        <w:tab/>
        <w:t xml:space="preserve"> </w:t>
      </w:r>
      <w:r w:rsidR="00417880">
        <w:tab/>
        <w:t xml:space="preserve">Spis. znak.: </w:t>
      </w:r>
      <w:r w:rsidR="00417880">
        <w:tab/>
        <w:t xml:space="preserve">2.1 </w:t>
      </w:r>
      <w:r w:rsidR="00417880">
        <w:tab/>
        <w:t xml:space="preserve"> </w:t>
      </w:r>
      <w:r w:rsidR="00417880">
        <w:tab/>
        <w:t xml:space="preserve"> </w:t>
      </w:r>
      <w:r w:rsidR="00417880">
        <w:tab/>
        <w:t xml:space="preserve">Skart. znak: </w:t>
      </w:r>
      <w:r w:rsidR="00417880">
        <w:tab/>
        <w:t xml:space="preserve">S 5 </w:t>
      </w:r>
    </w:p>
    <w:p w14:paraId="10DF5271" w14:textId="77777777" w:rsidR="00F8413A" w:rsidRDefault="00F8413A">
      <w:pPr>
        <w:tabs>
          <w:tab w:val="center" w:pos="3473"/>
        </w:tabs>
        <w:spacing w:after="234"/>
        <w:ind w:left="-15" w:firstLine="0"/>
        <w:jc w:val="left"/>
      </w:pPr>
      <w:r>
        <w:t xml:space="preserve">Schválila: </w:t>
      </w:r>
      <w:r>
        <w:tab/>
      </w:r>
      <w:r w:rsidR="00417880">
        <w:t xml:space="preserve">Jana </w:t>
      </w:r>
      <w:proofErr w:type="spellStart"/>
      <w:r w:rsidR="00417880">
        <w:t>Přidál</w:t>
      </w:r>
      <w:r>
        <w:t>ková</w:t>
      </w:r>
      <w:proofErr w:type="spellEnd"/>
      <w:r>
        <w:t xml:space="preserve"> – ředitelka mateřské školy, </w:t>
      </w:r>
    </w:p>
    <w:p w14:paraId="626A851A" w14:textId="77777777" w:rsidR="00F8413A" w:rsidRDefault="00F8413A">
      <w:pPr>
        <w:tabs>
          <w:tab w:val="center" w:pos="3473"/>
        </w:tabs>
        <w:spacing w:after="234"/>
        <w:ind w:left="-15" w:firstLine="0"/>
        <w:jc w:val="left"/>
      </w:pPr>
      <w:r>
        <w:tab/>
        <w:t xml:space="preserve">       po dohodě se zřizovatelem MŠ, Obec Hrubčice</w:t>
      </w:r>
    </w:p>
    <w:p w14:paraId="2B811E4C" w14:textId="77777777" w:rsidR="00F8413A" w:rsidRDefault="00F8413A">
      <w:pPr>
        <w:tabs>
          <w:tab w:val="center" w:pos="3473"/>
        </w:tabs>
        <w:spacing w:after="234"/>
        <w:ind w:left="-15" w:firstLine="0"/>
        <w:jc w:val="left"/>
      </w:pPr>
      <w:r>
        <w:t xml:space="preserve">                      </w:t>
      </w:r>
    </w:p>
    <w:p w14:paraId="13741A03" w14:textId="25B3F303" w:rsidR="00200988" w:rsidRDefault="008A406F">
      <w:pPr>
        <w:tabs>
          <w:tab w:val="center" w:pos="2046"/>
          <w:tab w:val="center" w:pos="3541"/>
          <w:tab w:val="center" w:pos="4249"/>
          <w:tab w:val="center" w:pos="4957"/>
          <w:tab w:val="center" w:pos="5665"/>
          <w:tab w:val="center" w:pos="6786"/>
          <w:tab w:val="center" w:pos="8330"/>
        </w:tabs>
        <w:spacing w:after="328"/>
        <w:ind w:left="-15" w:firstLine="0"/>
        <w:jc w:val="left"/>
      </w:pPr>
      <w:r>
        <w:t xml:space="preserve">Vydáno: </w:t>
      </w:r>
      <w:r>
        <w:tab/>
      </w:r>
      <w:r w:rsidR="00555E28">
        <w:t>30</w:t>
      </w:r>
      <w:r w:rsidR="0046171A">
        <w:t>. 4. 202</w:t>
      </w:r>
      <w:r w:rsidR="00555E28">
        <w:t>1</w:t>
      </w:r>
      <w:r w:rsidR="0046171A">
        <w:tab/>
      </w:r>
      <w:r w:rsidR="0046171A">
        <w:tab/>
      </w:r>
      <w:r w:rsidR="0046171A">
        <w:tab/>
      </w:r>
      <w:r w:rsidR="0046171A">
        <w:tab/>
        <w:t xml:space="preserve">Účinnost: </w:t>
      </w:r>
      <w:r w:rsidR="0046171A">
        <w:tab/>
        <w:t>od 2. 5. 202</w:t>
      </w:r>
      <w:r w:rsidR="00555E28">
        <w:t>1</w:t>
      </w:r>
      <w:r w:rsidR="00200988">
        <w:t xml:space="preserve">  </w:t>
      </w:r>
      <w:r w:rsidR="00200988">
        <w:tab/>
        <w:t xml:space="preserve"> </w:t>
      </w:r>
    </w:p>
    <w:p w14:paraId="681694BE" w14:textId="77777777" w:rsidR="00B6748F" w:rsidRDefault="00200988">
      <w:pPr>
        <w:tabs>
          <w:tab w:val="center" w:pos="2046"/>
          <w:tab w:val="center" w:pos="3541"/>
          <w:tab w:val="center" w:pos="4249"/>
          <w:tab w:val="center" w:pos="4957"/>
          <w:tab w:val="center" w:pos="5665"/>
          <w:tab w:val="center" w:pos="6786"/>
          <w:tab w:val="center" w:pos="8330"/>
        </w:tabs>
        <w:spacing w:after="328"/>
        <w:ind w:left="-15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17880">
        <w:t xml:space="preserve"> </w:t>
      </w:r>
    </w:p>
    <w:p w14:paraId="45552AF1" w14:textId="77777777" w:rsidR="00B6748F" w:rsidRDefault="00417880">
      <w:pPr>
        <w:spacing w:after="226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14:paraId="6F5D4B4C" w14:textId="77777777" w:rsidR="00B6748F" w:rsidRDefault="00417880">
      <w:pPr>
        <w:spacing w:after="0" w:line="259" w:lineRule="auto"/>
        <w:ind w:left="0" w:firstLine="0"/>
        <w:jc w:val="left"/>
        <w:rPr>
          <w:b/>
          <w:sz w:val="36"/>
        </w:rPr>
      </w:pPr>
      <w:r>
        <w:rPr>
          <w:b/>
          <w:sz w:val="36"/>
        </w:rPr>
        <w:t xml:space="preserve"> </w:t>
      </w:r>
    </w:p>
    <w:p w14:paraId="691E8417" w14:textId="77777777" w:rsidR="00417880" w:rsidRDefault="00417880">
      <w:pPr>
        <w:spacing w:after="0" w:line="259" w:lineRule="auto"/>
        <w:ind w:left="0" w:firstLine="0"/>
        <w:jc w:val="left"/>
        <w:rPr>
          <w:b/>
          <w:sz w:val="36"/>
        </w:rPr>
      </w:pPr>
    </w:p>
    <w:p w14:paraId="52BE4C55" w14:textId="77777777" w:rsidR="00417880" w:rsidRDefault="00417880">
      <w:pPr>
        <w:spacing w:after="0" w:line="259" w:lineRule="auto"/>
        <w:ind w:left="0" w:firstLine="0"/>
        <w:jc w:val="left"/>
      </w:pPr>
    </w:p>
    <w:p w14:paraId="69833AE2" w14:textId="77777777" w:rsidR="00417880" w:rsidRDefault="00417880" w:rsidP="00200988">
      <w:pPr>
        <w:spacing w:after="210" w:line="259" w:lineRule="auto"/>
        <w:ind w:left="-5"/>
        <w:rPr>
          <w:b/>
          <w:sz w:val="36"/>
          <w:u w:val="single" w:color="000000"/>
        </w:rPr>
      </w:pPr>
    </w:p>
    <w:p w14:paraId="6A76E06B" w14:textId="77777777" w:rsidR="0046171A" w:rsidRDefault="00417880" w:rsidP="00473F44">
      <w:pPr>
        <w:spacing w:after="0" w:line="259" w:lineRule="auto"/>
        <w:ind w:left="-6" w:hanging="11"/>
        <w:jc w:val="center"/>
        <w:rPr>
          <w:b/>
          <w:sz w:val="36"/>
          <w:u w:val="single" w:color="000000"/>
        </w:rPr>
      </w:pPr>
      <w:r>
        <w:rPr>
          <w:b/>
          <w:sz w:val="36"/>
          <w:u w:val="single" w:color="000000"/>
        </w:rPr>
        <w:t xml:space="preserve">Podmínky zápisu </w:t>
      </w:r>
    </w:p>
    <w:p w14:paraId="6D8C4D6C" w14:textId="77777777" w:rsidR="005076BC" w:rsidRDefault="00417880" w:rsidP="00473F44">
      <w:pPr>
        <w:spacing w:after="0" w:line="259" w:lineRule="auto"/>
        <w:ind w:left="-6" w:hanging="11"/>
        <w:jc w:val="center"/>
        <w:rPr>
          <w:b/>
          <w:sz w:val="36"/>
        </w:rPr>
      </w:pPr>
      <w:r w:rsidRPr="0046171A">
        <w:rPr>
          <w:b/>
          <w:sz w:val="32"/>
          <w:szCs w:val="32"/>
          <w:u w:val="single" w:color="000000"/>
        </w:rPr>
        <w:t>přijímacího řízení pro podávání žádosti o</w:t>
      </w:r>
      <w:r w:rsidRPr="0046171A">
        <w:rPr>
          <w:b/>
          <w:sz w:val="32"/>
          <w:szCs w:val="32"/>
        </w:rPr>
        <w:t xml:space="preserve"> </w:t>
      </w:r>
      <w:r w:rsidRPr="0046171A">
        <w:rPr>
          <w:b/>
          <w:sz w:val="32"/>
          <w:szCs w:val="32"/>
          <w:u w:val="single" w:color="000000"/>
        </w:rPr>
        <w:t>př</w:t>
      </w:r>
      <w:r w:rsidR="0046171A" w:rsidRPr="0046171A">
        <w:rPr>
          <w:b/>
          <w:sz w:val="32"/>
          <w:szCs w:val="32"/>
          <w:u w:val="single" w:color="000000"/>
        </w:rPr>
        <w:t>ijetí k předškolnímu vzdělávání</w:t>
      </w:r>
      <w:r>
        <w:rPr>
          <w:b/>
          <w:sz w:val="36"/>
          <w:u w:val="single" w:color="000000"/>
        </w:rPr>
        <w:t xml:space="preserve"> v Mateřské škole Hrubčice</w:t>
      </w:r>
    </w:p>
    <w:p w14:paraId="3A831F4C" w14:textId="4EA40E6B" w:rsidR="00B6748F" w:rsidRDefault="0046171A" w:rsidP="00473F44">
      <w:pPr>
        <w:spacing w:after="0" w:line="259" w:lineRule="auto"/>
        <w:ind w:left="-6" w:hanging="11"/>
        <w:jc w:val="center"/>
        <w:rPr>
          <w:b/>
          <w:sz w:val="36"/>
        </w:rPr>
      </w:pPr>
      <w:r>
        <w:rPr>
          <w:b/>
          <w:sz w:val="36"/>
          <w:u w:val="single" w:color="000000"/>
        </w:rPr>
        <w:t>pro školní rok 202</w:t>
      </w:r>
      <w:r w:rsidR="00555E28">
        <w:rPr>
          <w:b/>
          <w:sz w:val="36"/>
          <w:u w:val="single" w:color="000000"/>
        </w:rPr>
        <w:t>1</w:t>
      </w:r>
      <w:r>
        <w:rPr>
          <w:b/>
          <w:sz w:val="36"/>
          <w:u w:val="single" w:color="000000"/>
        </w:rPr>
        <w:t>/202</w:t>
      </w:r>
      <w:r w:rsidR="00555E28">
        <w:rPr>
          <w:b/>
          <w:sz w:val="36"/>
          <w:u w:val="single" w:color="000000"/>
        </w:rPr>
        <w:t>2</w:t>
      </w:r>
    </w:p>
    <w:p w14:paraId="53547236" w14:textId="77777777" w:rsidR="00473F44" w:rsidRPr="005076BC" w:rsidRDefault="00473F44" w:rsidP="00473F44">
      <w:pPr>
        <w:spacing w:after="0" w:line="259" w:lineRule="auto"/>
        <w:ind w:left="-6" w:hanging="11"/>
      </w:pPr>
    </w:p>
    <w:p w14:paraId="69AE6605" w14:textId="0EC9FF1C" w:rsidR="005076BC" w:rsidRPr="0046171A" w:rsidRDefault="0046171A" w:rsidP="0046171A">
      <w:pPr>
        <w:jc w:val="center"/>
        <w:rPr>
          <w:b/>
          <w:sz w:val="36"/>
          <w:szCs w:val="36"/>
        </w:rPr>
      </w:pPr>
      <w:r w:rsidRPr="0046171A">
        <w:rPr>
          <w:b/>
          <w:sz w:val="36"/>
          <w:szCs w:val="36"/>
        </w:rPr>
        <w:t>Zápis do MŠ Hrubčice bude probíhat od 2. do 16</w:t>
      </w:r>
      <w:r w:rsidR="00200988" w:rsidRPr="0046171A">
        <w:rPr>
          <w:b/>
          <w:sz w:val="36"/>
          <w:szCs w:val="36"/>
        </w:rPr>
        <w:t>. 5. 20</w:t>
      </w:r>
      <w:r w:rsidRPr="0046171A">
        <w:rPr>
          <w:b/>
          <w:sz w:val="36"/>
          <w:szCs w:val="36"/>
        </w:rPr>
        <w:t>2</w:t>
      </w:r>
      <w:r w:rsidR="00555E28">
        <w:rPr>
          <w:b/>
          <w:sz w:val="36"/>
          <w:szCs w:val="36"/>
        </w:rPr>
        <w:t>1</w:t>
      </w:r>
    </w:p>
    <w:p w14:paraId="628CB6F0" w14:textId="7571765D" w:rsidR="0046171A" w:rsidRPr="004E260B" w:rsidRDefault="0046171A" w:rsidP="00E45579">
      <w:pPr>
        <w:rPr>
          <w:sz w:val="28"/>
          <w:szCs w:val="28"/>
        </w:rPr>
      </w:pPr>
      <w:r w:rsidRPr="00E45579">
        <w:rPr>
          <w:sz w:val="28"/>
          <w:szCs w:val="28"/>
        </w:rPr>
        <w:t xml:space="preserve">V souladu s mimořádnými opatřeními vlády k ochraně obyvatelstva v souvislosti s </w:t>
      </w:r>
      <w:proofErr w:type="spellStart"/>
      <w:r w:rsidRPr="00E45579">
        <w:rPr>
          <w:sz w:val="28"/>
          <w:szCs w:val="28"/>
        </w:rPr>
        <w:t>koronavirem</w:t>
      </w:r>
      <w:proofErr w:type="spellEnd"/>
      <w:r w:rsidRPr="00E45579">
        <w:rPr>
          <w:sz w:val="28"/>
          <w:szCs w:val="28"/>
        </w:rPr>
        <w:t xml:space="preserve"> a onemocněním COVID-19</w:t>
      </w:r>
      <w:r w:rsidR="00E45579" w:rsidRPr="00E45579">
        <w:rPr>
          <w:sz w:val="28"/>
          <w:szCs w:val="28"/>
        </w:rPr>
        <w:t xml:space="preserve"> </w:t>
      </w:r>
      <w:r w:rsidRPr="00E45579">
        <w:rPr>
          <w:sz w:val="28"/>
          <w:szCs w:val="28"/>
        </w:rPr>
        <w:t>Ministerstvo školství</w:t>
      </w:r>
      <w:r w:rsidR="002703CA">
        <w:rPr>
          <w:sz w:val="28"/>
          <w:szCs w:val="28"/>
        </w:rPr>
        <w:t xml:space="preserve"> </w:t>
      </w:r>
      <w:r w:rsidRPr="00E45579">
        <w:rPr>
          <w:sz w:val="28"/>
          <w:szCs w:val="28"/>
        </w:rPr>
        <w:t xml:space="preserve">mládeže a tělovýchovy </w:t>
      </w:r>
      <w:r w:rsidR="002703CA">
        <w:rPr>
          <w:sz w:val="28"/>
          <w:szCs w:val="28"/>
        </w:rPr>
        <w:t xml:space="preserve">a MZ, </w:t>
      </w:r>
      <w:r w:rsidRPr="00E45579">
        <w:rPr>
          <w:sz w:val="28"/>
          <w:szCs w:val="28"/>
        </w:rPr>
        <w:t>vydalo opatření k organizaci zápisů k předškolnímu vzdělávání pro školní rok</w:t>
      </w:r>
      <w:r w:rsidRPr="004E260B">
        <w:rPr>
          <w:sz w:val="28"/>
          <w:szCs w:val="28"/>
        </w:rPr>
        <w:t xml:space="preserve"> 202</w:t>
      </w:r>
      <w:r w:rsidR="00555E28">
        <w:rPr>
          <w:sz w:val="28"/>
          <w:szCs w:val="28"/>
        </w:rPr>
        <w:t>1</w:t>
      </w:r>
      <w:r w:rsidRPr="004E260B">
        <w:rPr>
          <w:sz w:val="28"/>
          <w:szCs w:val="28"/>
        </w:rPr>
        <w:t>/202</w:t>
      </w:r>
      <w:r w:rsidR="00555E28">
        <w:rPr>
          <w:sz w:val="28"/>
          <w:szCs w:val="28"/>
        </w:rPr>
        <w:t>2</w:t>
      </w:r>
      <w:r w:rsidRPr="004E260B">
        <w:rPr>
          <w:sz w:val="28"/>
          <w:szCs w:val="28"/>
        </w:rPr>
        <w:t>.</w:t>
      </w:r>
    </w:p>
    <w:p w14:paraId="4B530F52" w14:textId="77777777" w:rsidR="005076BC" w:rsidRDefault="0046171A" w:rsidP="0046171A">
      <w:pPr>
        <w:rPr>
          <w:b/>
          <w:sz w:val="28"/>
          <w:szCs w:val="28"/>
        </w:rPr>
      </w:pPr>
      <w:r w:rsidRPr="004E260B">
        <w:rPr>
          <w:b/>
          <w:sz w:val="36"/>
          <w:szCs w:val="36"/>
        </w:rPr>
        <w:t>Zápisy budou probíhat bez přítomnosti dětí a zákonných zástupců</w:t>
      </w:r>
    </w:p>
    <w:p w14:paraId="4C7F997A" w14:textId="77777777" w:rsidR="005076BC" w:rsidRPr="005076BC" w:rsidRDefault="005076BC" w:rsidP="005076BC">
      <w:pPr>
        <w:rPr>
          <w:b/>
          <w:color w:val="auto"/>
          <w:sz w:val="28"/>
          <w:szCs w:val="28"/>
          <w:u w:val="single"/>
        </w:rPr>
      </w:pPr>
    </w:p>
    <w:p w14:paraId="562FAB3F" w14:textId="389AC37D" w:rsidR="00B6748F" w:rsidRPr="00E45579" w:rsidRDefault="00E45579" w:rsidP="00E45579">
      <w:pPr>
        <w:rPr>
          <w:sz w:val="28"/>
          <w:szCs w:val="28"/>
        </w:rPr>
      </w:pPr>
      <w:r>
        <w:rPr>
          <w:sz w:val="28"/>
          <w:szCs w:val="28"/>
        </w:rPr>
        <w:t xml:space="preserve"> Pro školní rok 202</w:t>
      </w:r>
      <w:r w:rsidR="00555E28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555E28">
        <w:rPr>
          <w:sz w:val="28"/>
          <w:szCs w:val="28"/>
        </w:rPr>
        <w:t>2</w:t>
      </w:r>
      <w:r w:rsidR="00417880" w:rsidRPr="00E45579">
        <w:rPr>
          <w:sz w:val="28"/>
          <w:szCs w:val="28"/>
        </w:rPr>
        <w:t xml:space="preserve"> j</w:t>
      </w:r>
      <w:r w:rsidR="00200988" w:rsidRPr="00E45579">
        <w:rPr>
          <w:sz w:val="28"/>
          <w:szCs w:val="28"/>
        </w:rPr>
        <w:t>e</w:t>
      </w:r>
      <w:r w:rsidR="0046171A" w:rsidRPr="00E45579">
        <w:rPr>
          <w:sz w:val="28"/>
          <w:szCs w:val="28"/>
        </w:rPr>
        <w:t xml:space="preserve"> v MŠ Hrubčice volná kapacita </w:t>
      </w:r>
      <w:r w:rsidR="00555E28">
        <w:rPr>
          <w:sz w:val="28"/>
          <w:szCs w:val="28"/>
        </w:rPr>
        <w:t>9</w:t>
      </w:r>
      <w:r w:rsidR="00417880" w:rsidRPr="00E45579">
        <w:rPr>
          <w:sz w:val="28"/>
          <w:szCs w:val="28"/>
        </w:rPr>
        <w:t xml:space="preserve"> míst </w:t>
      </w:r>
    </w:p>
    <w:p w14:paraId="7DC96620" w14:textId="77777777" w:rsidR="00E45579" w:rsidRDefault="00E45579" w:rsidP="005076BC">
      <w:pPr>
        <w:rPr>
          <w:b/>
        </w:rPr>
      </w:pPr>
    </w:p>
    <w:p w14:paraId="325FDC73" w14:textId="77777777" w:rsidR="0046171A" w:rsidRPr="00E45579" w:rsidRDefault="0046171A" w:rsidP="0046171A">
      <w:pPr>
        <w:jc w:val="center"/>
        <w:rPr>
          <w:b/>
          <w:color w:val="auto"/>
          <w:sz w:val="26"/>
          <w:szCs w:val="26"/>
        </w:rPr>
      </w:pPr>
      <w:r w:rsidRPr="00E45579">
        <w:rPr>
          <w:b/>
          <w:bCs/>
          <w:color w:val="auto"/>
          <w:sz w:val="26"/>
          <w:szCs w:val="26"/>
        </w:rPr>
        <w:t>Formuláře k</w:t>
      </w:r>
      <w:r w:rsidR="00E45579">
        <w:rPr>
          <w:b/>
          <w:bCs/>
          <w:color w:val="auto"/>
          <w:sz w:val="26"/>
          <w:szCs w:val="26"/>
        </w:rPr>
        <w:t> </w:t>
      </w:r>
      <w:r w:rsidRPr="00E45579">
        <w:rPr>
          <w:b/>
          <w:bCs/>
          <w:color w:val="auto"/>
          <w:sz w:val="26"/>
          <w:szCs w:val="26"/>
        </w:rPr>
        <w:t>vyplnění</w:t>
      </w:r>
      <w:r w:rsidR="00E45579">
        <w:rPr>
          <w:b/>
          <w:bCs/>
          <w:color w:val="auto"/>
          <w:sz w:val="26"/>
          <w:szCs w:val="26"/>
        </w:rPr>
        <w:t>:</w:t>
      </w:r>
    </w:p>
    <w:p w14:paraId="22990750" w14:textId="755D0D45" w:rsidR="0046171A" w:rsidRPr="00E45579" w:rsidRDefault="0046171A" w:rsidP="00E45579">
      <w:pPr>
        <w:rPr>
          <w:b/>
          <w:bCs/>
          <w:color w:val="auto"/>
          <w:sz w:val="28"/>
          <w:szCs w:val="28"/>
        </w:rPr>
      </w:pPr>
      <w:r w:rsidRPr="00E45579">
        <w:rPr>
          <w:b/>
          <w:color w:val="auto"/>
          <w:sz w:val="28"/>
          <w:szCs w:val="28"/>
        </w:rPr>
        <w:t>Žádost k předškolnímu vzdělávání dítěte v</w:t>
      </w:r>
      <w:r w:rsidR="00555E28">
        <w:rPr>
          <w:b/>
          <w:color w:val="auto"/>
          <w:sz w:val="28"/>
          <w:szCs w:val="28"/>
        </w:rPr>
        <w:t> </w:t>
      </w:r>
      <w:r w:rsidRPr="00E45579">
        <w:rPr>
          <w:b/>
          <w:color w:val="auto"/>
          <w:sz w:val="28"/>
          <w:szCs w:val="28"/>
        </w:rPr>
        <w:t>MŠ</w:t>
      </w:r>
      <w:r w:rsidR="00555E28">
        <w:rPr>
          <w:b/>
          <w:color w:val="auto"/>
          <w:sz w:val="28"/>
          <w:szCs w:val="28"/>
        </w:rPr>
        <w:t xml:space="preserve">, potvrzení </w:t>
      </w:r>
      <w:r w:rsidRPr="00E45579">
        <w:rPr>
          <w:b/>
          <w:bCs/>
          <w:color w:val="auto"/>
          <w:sz w:val="28"/>
          <w:szCs w:val="28"/>
        </w:rPr>
        <w:t>o řádném očkování</w:t>
      </w:r>
      <w:r w:rsidR="00555E28">
        <w:rPr>
          <w:b/>
          <w:bCs/>
          <w:color w:val="auto"/>
          <w:sz w:val="28"/>
          <w:szCs w:val="28"/>
        </w:rPr>
        <w:t xml:space="preserve"> (</w:t>
      </w:r>
      <w:proofErr w:type="spellStart"/>
      <w:r w:rsidR="00555E28">
        <w:rPr>
          <w:b/>
          <w:bCs/>
          <w:color w:val="auto"/>
          <w:sz w:val="28"/>
          <w:szCs w:val="28"/>
        </w:rPr>
        <w:t>oč.p</w:t>
      </w:r>
      <w:proofErr w:type="spellEnd"/>
      <w:r w:rsidR="00555E28">
        <w:rPr>
          <w:b/>
          <w:bCs/>
          <w:color w:val="auto"/>
          <w:sz w:val="28"/>
          <w:szCs w:val="28"/>
        </w:rPr>
        <w:t>.)</w:t>
      </w:r>
    </w:p>
    <w:p w14:paraId="63BA523D" w14:textId="0DD30329" w:rsidR="00B6748F" w:rsidRPr="00E45579" w:rsidRDefault="0046171A" w:rsidP="00E45579">
      <w:pPr>
        <w:rPr>
          <w:color w:val="auto"/>
          <w:sz w:val="28"/>
          <w:szCs w:val="28"/>
        </w:rPr>
      </w:pPr>
      <w:r w:rsidRPr="00E45579">
        <w:rPr>
          <w:bCs/>
          <w:color w:val="auto"/>
          <w:sz w:val="28"/>
          <w:szCs w:val="28"/>
        </w:rPr>
        <w:t>Kritéria přijímacího řízení a další informace k</w:t>
      </w:r>
      <w:r w:rsidR="00E45579">
        <w:rPr>
          <w:bCs/>
          <w:color w:val="auto"/>
          <w:sz w:val="28"/>
          <w:szCs w:val="28"/>
        </w:rPr>
        <w:t> </w:t>
      </w:r>
      <w:r w:rsidRPr="00E45579">
        <w:rPr>
          <w:bCs/>
          <w:color w:val="auto"/>
          <w:sz w:val="28"/>
          <w:szCs w:val="28"/>
        </w:rPr>
        <w:t>zápisu</w:t>
      </w:r>
      <w:r w:rsidR="00E45579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jsou </w:t>
      </w:r>
      <w:r w:rsidRPr="00411709">
        <w:rPr>
          <w:sz w:val="28"/>
          <w:szCs w:val="28"/>
        </w:rPr>
        <w:t>k</w:t>
      </w:r>
      <w:r w:rsidR="00E45579">
        <w:rPr>
          <w:sz w:val="28"/>
          <w:szCs w:val="28"/>
        </w:rPr>
        <w:t> </w:t>
      </w:r>
      <w:r w:rsidRPr="00E45579">
        <w:rPr>
          <w:sz w:val="28"/>
          <w:szCs w:val="28"/>
        </w:rPr>
        <w:t>dispozici</w:t>
      </w:r>
      <w:r w:rsidR="00E45579" w:rsidRPr="00E45579">
        <w:rPr>
          <w:b/>
          <w:sz w:val="28"/>
          <w:szCs w:val="28"/>
        </w:rPr>
        <w:t xml:space="preserve"> </w:t>
      </w:r>
    </w:p>
    <w:p w14:paraId="7DF1E79E" w14:textId="732CEF5E" w:rsidR="0046171A" w:rsidRDefault="00E45579" w:rsidP="0046171A">
      <w:pPr>
        <w:numPr>
          <w:ilvl w:val="1"/>
          <w:numId w:val="1"/>
        </w:numPr>
        <w:spacing w:after="153"/>
        <w:ind w:left="1970" w:hanging="170"/>
        <w:rPr>
          <w:sz w:val="28"/>
          <w:szCs w:val="28"/>
        </w:rPr>
      </w:pPr>
      <w:r w:rsidRPr="00411709">
        <w:rPr>
          <w:sz w:val="28"/>
          <w:szCs w:val="28"/>
        </w:rPr>
        <w:t xml:space="preserve">na web. </w:t>
      </w:r>
      <w:r>
        <w:rPr>
          <w:sz w:val="28"/>
          <w:szCs w:val="28"/>
        </w:rPr>
        <w:t>stránkách</w:t>
      </w:r>
      <w:r w:rsidRPr="00411709">
        <w:rPr>
          <w:sz w:val="28"/>
          <w:szCs w:val="28"/>
        </w:rPr>
        <w:t xml:space="preserve"> MŠ</w:t>
      </w:r>
      <w:r w:rsidR="00417880" w:rsidRPr="00E45579">
        <w:rPr>
          <w:sz w:val="28"/>
          <w:szCs w:val="28"/>
        </w:rPr>
        <w:t xml:space="preserve">: </w:t>
      </w:r>
      <w:r w:rsidR="005076BC" w:rsidRPr="00E45579">
        <w:rPr>
          <w:sz w:val="28"/>
          <w:szCs w:val="28"/>
        </w:rPr>
        <w:tab/>
      </w:r>
      <w:hyperlink r:id="rId5">
        <w:r w:rsidR="00417880" w:rsidRPr="00E45579">
          <w:rPr>
            <w:color w:val="0000FF"/>
            <w:sz w:val="28"/>
            <w:szCs w:val="28"/>
            <w:u w:val="single" w:color="0000FF"/>
          </w:rPr>
          <w:t>www.mshrubcice.cz</w:t>
        </w:r>
      </w:hyperlink>
      <w:hyperlink r:id="rId6">
        <w:r w:rsidR="00417880" w:rsidRPr="00E45579">
          <w:rPr>
            <w:sz w:val="28"/>
            <w:szCs w:val="28"/>
          </w:rPr>
          <w:t xml:space="preserve"> </w:t>
        </w:r>
      </w:hyperlink>
    </w:p>
    <w:p w14:paraId="1DE7E130" w14:textId="556FC168" w:rsidR="00555E28" w:rsidRDefault="00555E28" w:rsidP="0046171A">
      <w:pPr>
        <w:numPr>
          <w:ilvl w:val="1"/>
          <w:numId w:val="1"/>
        </w:numPr>
        <w:spacing w:after="153"/>
        <w:ind w:left="1970" w:hanging="170"/>
        <w:rPr>
          <w:sz w:val="28"/>
          <w:szCs w:val="28"/>
        </w:rPr>
      </w:pPr>
      <w:r>
        <w:rPr>
          <w:sz w:val="28"/>
          <w:szCs w:val="28"/>
        </w:rPr>
        <w:t>na vývěsce MŠ</w:t>
      </w:r>
    </w:p>
    <w:p w14:paraId="396522BC" w14:textId="77777777" w:rsidR="00953B0E" w:rsidRPr="00E45579" w:rsidRDefault="00953B0E" w:rsidP="00953B0E">
      <w:pPr>
        <w:spacing w:after="153"/>
        <w:ind w:left="1970" w:firstLine="0"/>
        <w:rPr>
          <w:sz w:val="28"/>
          <w:szCs w:val="28"/>
        </w:rPr>
      </w:pPr>
    </w:p>
    <w:p w14:paraId="77F2592A" w14:textId="77777777" w:rsidR="00E45579" w:rsidRPr="00E45579" w:rsidRDefault="00E45579" w:rsidP="00E45579">
      <w:pPr>
        <w:pStyle w:val="Bezmezer"/>
        <w:rPr>
          <w:b/>
          <w:sz w:val="32"/>
          <w:szCs w:val="32"/>
        </w:rPr>
      </w:pPr>
      <w:r w:rsidRPr="00E45579">
        <w:rPr>
          <w:b/>
          <w:sz w:val="32"/>
          <w:szCs w:val="32"/>
        </w:rPr>
        <w:t>Podání žádosti</w:t>
      </w:r>
    </w:p>
    <w:p w14:paraId="27539C6A" w14:textId="77777777" w:rsidR="00E45579" w:rsidRPr="002862F4" w:rsidRDefault="00E45579" w:rsidP="005D61CC">
      <w:pPr>
        <w:pStyle w:val="Bezmezer"/>
        <w:spacing w:line="360" w:lineRule="auto"/>
        <w:ind w:left="11" w:hanging="11"/>
        <w:rPr>
          <w:b/>
        </w:rPr>
      </w:pPr>
      <w:r w:rsidRPr="007112BE">
        <w:t>Podle § 37 zákona č. 500/2004 Sb., správní řád, ve znění pozdějších předpisů, je možné žádost o přijetí k předškolnímu vzdělávání učinit písemně nebo ústně do protokolu</w:t>
      </w:r>
      <w:r>
        <w:t xml:space="preserve"> anebo v elektronické podobě. </w:t>
      </w:r>
      <w:r>
        <w:rPr>
          <w:b/>
        </w:rPr>
        <w:t>Řádně vyplněnou</w:t>
      </w:r>
      <w:r w:rsidRPr="002862F4">
        <w:rPr>
          <w:b/>
        </w:rPr>
        <w:t xml:space="preserve"> a podepsanou Přihlášku k předškolnímu vzdělávání, je tedy možné doručit následujícími způsoby: </w:t>
      </w:r>
    </w:p>
    <w:p w14:paraId="4DA46799" w14:textId="77777777" w:rsidR="00E45579" w:rsidRPr="007112BE" w:rsidRDefault="00E45579" w:rsidP="005D61CC">
      <w:pPr>
        <w:pStyle w:val="Bezmezer"/>
        <w:spacing w:line="360" w:lineRule="auto"/>
        <w:ind w:left="11" w:hanging="11"/>
      </w:pPr>
      <w:r w:rsidRPr="00283466">
        <w:rPr>
          <w:color w:val="auto"/>
        </w:rPr>
        <w:t xml:space="preserve">1. do datové schránky školy </w:t>
      </w:r>
      <w:r>
        <w:tab/>
      </w:r>
      <w:r>
        <w:tab/>
      </w:r>
      <w:r w:rsidRPr="00283466">
        <w:rPr>
          <w:b/>
          <w:bCs/>
          <w:sz w:val="28"/>
          <w:szCs w:val="28"/>
        </w:rPr>
        <w:t>797krw5</w:t>
      </w:r>
    </w:p>
    <w:p w14:paraId="3727314C" w14:textId="77777777" w:rsidR="00E45579" w:rsidRPr="007112BE" w:rsidRDefault="00E45579" w:rsidP="005D61CC">
      <w:pPr>
        <w:pStyle w:val="Bezmezer"/>
        <w:spacing w:line="360" w:lineRule="auto"/>
        <w:ind w:left="11" w:hanging="11"/>
      </w:pPr>
      <w:r w:rsidRPr="007112BE">
        <w:t>2. e-mailem s uz</w:t>
      </w:r>
      <w:r>
        <w:t>návaným elektronickým podpisem / naskenovanou</w:t>
      </w:r>
      <w:r>
        <w:tab/>
      </w:r>
      <w:r>
        <w:tab/>
      </w:r>
      <w:r w:rsidRPr="00283466">
        <w:rPr>
          <w:b/>
        </w:rPr>
        <w:t>mshrubcice@tiscali.cz</w:t>
      </w:r>
    </w:p>
    <w:p w14:paraId="759B0CD8" w14:textId="77777777" w:rsidR="00E45579" w:rsidRDefault="00E45579" w:rsidP="005D61CC">
      <w:pPr>
        <w:pStyle w:val="Bezmezer"/>
        <w:spacing w:line="360" w:lineRule="auto"/>
        <w:ind w:left="11" w:hanging="11"/>
      </w:pPr>
      <w:r>
        <w:t xml:space="preserve">3. poštou nebo osobně do schránky MŠ, v zalepené obálce označené </w:t>
      </w:r>
      <w:r w:rsidRPr="00283466">
        <w:rPr>
          <w:b/>
        </w:rPr>
        <w:t>ZÁPIS DO MŠ</w:t>
      </w:r>
      <w:r>
        <w:rPr>
          <w:b/>
        </w:rPr>
        <w:t>,</w:t>
      </w:r>
      <w:r w:rsidRPr="007112BE">
        <w:t xml:space="preserve"> </w:t>
      </w:r>
      <w:r>
        <w:t xml:space="preserve">doručovací adresa: </w:t>
      </w:r>
    </w:p>
    <w:p w14:paraId="5848AB4F" w14:textId="77777777" w:rsidR="00E45579" w:rsidRPr="007112BE" w:rsidRDefault="00E45579" w:rsidP="005D61CC">
      <w:pPr>
        <w:pStyle w:val="Bezmezer"/>
        <w:spacing w:line="360" w:lineRule="auto"/>
        <w:ind w:left="11" w:hanging="11"/>
      </w:pPr>
      <w:r>
        <w:t xml:space="preserve">        </w:t>
      </w:r>
      <w:r w:rsidRPr="00283466">
        <w:rPr>
          <w:b/>
        </w:rPr>
        <w:t>MŠ Hrubčice, Hrubčice 40, 798 21</w:t>
      </w:r>
      <w:r>
        <w:rPr>
          <w:b/>
        </w:rPr>
        <w:t xml:space="preserve"> Bedihošť</w:t>
      </w:r>
    </w:p>
    <w:p w14:paraId="76E0E4D1" w14:textId="7716DAE6" w:rsidR="00E45579" w:rsidRDefault="00E45579" w:rsidP="005D61CC">
      <w:pPr>
        <w:pStyle w:val="Bezmezer"/>
        <w:spacing w:line="360" w:lineRule="auto"/>
        <w:ind w:left="11" w:hanging="11"/>
      </w:pPr>
      <w:r w:rsidRPr="007112BE">
        <w:t>4. osobní podání</w:t>
      </w:r>
      <w:r w:rsidR="00555E28">
        <w:t xml:space="preserve"> - 5. nebo 6. 5. 2021</w:t>
      </w:r>
      <w:r w:rsidRPr="007112BE">
        <w:t xml:space="preserve">: v případě osobního podání žádosti zákonným zástupcem dítěte je nezbytné </w:t>
      </w:r>
      <w:r>
        <w:t>smluvit si předem schůzku</w:t>
      </w:r>
      <w:r w:rsidRPr="007112BE">
        <w:t xml:space="preserve"> tak, aby nedošlo k vyšší koncentraci a k vyššímu pohybu osob v prostorách školy</w:t>
      </w:r>
      <w:r w:rsidR="00555E28">
        <w:t xml:space="preserve"> a za dodržení epidemiologických opatření (desinfekce, zakrytí dýchacích cest respirátorem FFP2, jeden zákonný zástupce dítěte)</w:t>
      </w:r>
    </w:p>
    <w:p w14:paraId="2CB70E14" w14:textId="74188DAD" w:rsidR="00E45579" w:rsidRPr="00E45579" w:rsidRDefault="002703CA" w:rsidP="005D61CC">
      <w:pPr>
        <w:pStyle w:val="Bezmezer"/>
        <w:spacing w:line="360" w:lineRule="auto"/>
        <w:ind w:left="11" w:hanging="11"/>
        <w:rPr>
          <w:b/>
        </w:rPr>
      </w:pPr>
      <w:r>
        <w:t>-</w:t>
      </w:r>
      <w:r>
        <w:tab/>
      </w:r>
      <w:r w:rsidR="00E45579">
        <w:t>telefonicky:</w:t>
      </w:r>
      <w:r w:rsidR="00E45579">
        <w:tab/>
      </w:r>
      <w:r w:rsidR="00E45579" w:rsidRPr="00283466">
        <w:rPr>
          <w:b/>
        </w:rPr>
        <w:t xml:space="preserve">582 368 328, </w:t>
      </w:r>
      <w:r w:rsidR="00E45579" w:rsidRPr="00283466">
        <w:t xml:space="preserve">nebo přes emailovou adresu </w:t>
      </w:r>
      <w:proofErr w:type="gramStart"/>
      <w:r w:rsidR="00E45579" w:rsidRPr="00283466">
        <w:t>MŠ</w:t>
      </w:r>
      <w:r w:rsidR="00E45579">
        <w:rPr>
          <w:b/>
        </w:rPr>
        <w:t xml:space="preserve">: </w:t>
      </w:r>
      <w:r w:rsidR="00E45579" w:rsidRPr="00283466">
        <w:rPr>
          <w:b/>
        </w:rPr>
        <w:t xml:space="preserve"> mshrubcice@tiscali.cz</w:t>
      </w:r>
      <w:proofErr w:type="gramEnd"/>
      <w:r w:rsidR="00E45579" w:rsidRPr="007112BE">
        <w:t xml:space="preserve">. </w:t>
      </w:r>
    </w:p>
    <w:p w14:paraId="05A3DB54" w14:textId="4C4B820B" w:rsidR="00E45579" w:rsidRDefault="00E45579" w:rsidP="005D61CC">
      <w:pPr>
        <w:pStyle w:val="Bezmezer"/>
        <w:spacing w:line="360" w:lineRule="auto"/>
        <w:ind w:left="11" w:hanging="11"/>
      </w:pPr>
      <w:r w:rsidRPr="00E45579">
        <w:t>Pokud by bylo podání učiněno pomocí jiných technických prostředků (např. e-mailem bez uznávaného elektronického podpisu, telefaxem apod.), je nutné jej do 5 dnů ze strany zákonného zástupce potvrdit jedním z výše uvedených způsobů</w:t>
      </w:r>
      <w:r w:rsidR="00555E28">
        <w:t>,</w:t>
      </w:r>
      <w:r w:rsidR="00555E28" w:rsidRPr="00555E28">
        <w:rPr>
          <w:rFonts w:eastAsiaTheme="minorHAnsi"/>
          <w:lang w:eastAsia="en-US"/>
        </w:rPr>
        <w:t xml:space="preserve"> </w:t>
      </w:r>
      <w:r w:rsidR="00555E28" w:rsidRPr="001737AD">
        <w:rPr>
          <w:rFonts w:eastAsiaTheme="minorHAnsi"/>
          <w:lang w:eastAsia="en-US"/>
        </w:rPr>
        <w:t>jinak se k žádosti nepřih</w:t>
      </w:r>
      <w:r w:rsidR="00555E28">
        <w:rPr>
          <w:rFonts w:eastAsiaTheme="minorHAnsi"/>
          <w:lang w:eastAsia="en-US"/>
        </w:rPr>
        <w:t>líží!</w:t>
      </w:r>
    </w:p>
    <w:p w14:paraId="7A21D29F" w14:textId="77777777" w:rsidR="00E45579" w:rsidRDefault="00E45579" w:rsidP="00E45579">
      <w:pPr>
        <w:pStyle w:val="Bezmezer"/>
      </w:pPr>
    </w:p>
    <w:p w14:paraId="7E9A04EF" w14:textId="77777777" w:rsidR="00E45579" w:rsidRPr="00E45579" w:rsidRDefault="00E45579" w:rsidP="00E45579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eastAsiaTheme="minorEastAsia"/>
          <w:b/>
          <w:szCs w:val="24"/>
        </w:rPr>
      </w:pPr>
      <w:r w:rsidRPr="00E45579">
        <w:rPr>
          <w:rFonts w:eastAsiaTheme="minorEastAsia"/>
          <w:b/>
          <w:szCs w:val="24"/>
        </w:rPr>
        <w:t xml:space="preserve">Při podání žádosti o přijetí k předškolnímu vzdělávání uvede zákonný zástupce dle správního řádu náležitosti stanovené v § 34b odst. 2 školského zákona, kterými jsou: </w:t>
      </w:r>
    </w:p>
    <w:p w14:paraId="75BC49AB" w14:textId="77777777" w:rsidR="00E45579" w:rsidRPr="00E45579" w:rsidRDefault="00E45579" w:rsidP="005D61CC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eastAsiaTheme="minorEastAsia"/>
          <w:szCs w:val="24"/>
        </w:rPr>
      </w:pPr>
      <w:r w:rsidRPr="00E45579">
        <w:rPr>
          <w:rFonts w:eastAsiaTheme="minorEastAsia"/>
          <w:szCs w:val="24"/>
        </w:rPr>
        <w:t xml:space="preserve">• jméno a příjmení žadatele (dítěte), </w:t>
      </w:r>
    </w:p>
    <w:p w14:paraId="53632745" w14:textId="77777777" w:rsidR="00E45579" w:rsidRPr="00E45579" w:rsidRDefault="00E45579" w:rsidP="005D61CC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eastAsiaTheme="minorEastAsia"/>
          <w:szCs w:val="24"/>
        </w:rPr>
      </w:pPr>
      <w:r w:rsidRPr="00E45579">
        <w:rPr>
          <w:rFonts w:eastAsiaTheme="minorEastAsia"/>
          <w:szCs w:val="24"/>
        </w:rPr>
        <w:t xml:space="preserve">• datum narození, </w:t>
      </w:r>
    </w:p>
    <w:p w14:paraId="1DE66F8A" w14:textId="77777777" w:rsidR="00E45579" w:rsidRPr="00E45579" w:rsidRDefault="00E45579" w:rsidP="005D61CC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eastAsiaTheme="minorEastAsia"/>
          <w:szCs w:val="24"/>
        </w:rPr>
      </w:pPr>
      <w:r w:rsidRPr="00E45579">
        <w:rPr>
          <w:rFonts w:eastAsiaTheme="minorEastAsia"/>
          <w:szCs w:val="24"/>
        </w:rPr>
        <w:t xml:space="preserve">• místo trvalého pobytu, popřípadě jinou adresu pro doručování (podle § 19 odst. 3 správního řádu), </w:t>
      </w:r>
    </w:p>
    <w:p w14:paraId="2C51C312" w14:textId="77777777" w:rsidR="00E45579" w:rsidRPr="00E45579" w:rsidRDefault="00E45579" w:rsidP="005D61CC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eastAsiaTheme="minorEastAsia"/>
          <w:szCs w:val="24"/>
        </w:rPr>
      </w:pPr>
      <w:r w:rsidRPr="00E45579">
        <w:rPr>
          <w:rFonts w:eastAsiaTheme="minorEastAsia"/>
          <w:szCs w:val="24"/>
        </w:rPr>
        <w:t xml:space="preserve">• označení správního orgánu, jemuž je žádost určena (konkrétní mateřská škola), </w:t>
      </w:r>
    </w:p>
    <w:p w14:paraId="57B55D62" w14:textId="77777777" w:rsidR="00E45579" w:rsidRPr="00E45579" w:rsidRDefault="00E45579" w:rsidP="00E45579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eastAsiaTheme="minorEastAsia"/>
          <w:szCs w:val="24"/>
        </w:rPr>
      </w:pPr>
      <w:r w:rsidRPr="00E45579">
        <w:rPr>
          <w:rFonts w:eastAsiaTheme="minorEastAsia"/>
          <w:szCs w:val="24"/>
        </w:rPr>
        <w:t xml:space="preserve">• podpis osoby, která žádost podává (v tomto případě podpis zákonného zástupce, který dítě při podání žádosti zastupuje). </w:t>
      </w:r>
    </w:p>
    <w:p w14:paraId="63CC5C41" w14:textId="77777777" w:rsidR="00E45579" w:rsidRPr="00E45579" w:rsidRDefault="00E45579" w:rsidP="00E45579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eastAsiaTheme="minorEastAsia"/>
          <w:szCs w:val="24"/>
        </w:rPr>
      </w:pPr>
      <w:r w:rsidRPr="00E45579">
        <w:rPr>
          <w:rFonts w:eastAsiaTheme="minorEastAsia"/>
          <w:szCs w:val="24"/>
        </w:rPr>
        <w:t xml:space="preserve">S ohledem na zastoupení dítěte jeho zákonným zástupcem či jinou osobou k tomu oprávněnou je zároveň podstatné zjišťovat: </w:t>
      </w:r>
    </w:p>
    <w:p w14:paraId="31FC19C8" w14:textId="77777777" w:rsidR="00E45579" w:rsidRPr="00E45579" w:rsidRDefault="00E45579" w:rsidP="00555E28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eastAsiaTheme="minorEastAsia"/>
          <w:szCs w:val="24"/>
        </w:rPr>
      </w:pPr>
      <w:r w:rsidRPr="00E45579">
        <w:rPr>
          <w:rFonts w:eastAsiaTheme="minorEastAsia"/>
          <w:szCs w:val="24"/>
        </w:rPr>
        <w:t xml:space="preserve">• jméno a příjmení tohoto zástupce, </w:t>
      </w:r>
    </w:p>
    <w:p w14:paraId="2F75E446" w14:textId="4AE07F24" w:rsidR="00E45579" w:rsidRPr="00E45579" w:rsidRDefault="00E45579" w:rsidP="00555E28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eastAsiaTheme="minorEastAsia"/>
          <w:szCs w:val="24"/>
        </w:rPr>
      </w:pPr>
      <w:r w:rsidRPr="00E45579">
        <w:rPr>
          <w:rFonts w:eastAsiaTheme="minorEastAsia"/>
          <w:szCs w:val="24"/>
        </w:rPr>
        <w:t>• místo trvalého pobytu tohoto zástupce, popřípadě jinou adresu pro doručování</w:t>
      </w:r>
      <w:r w:rsidR="002703CA">
        <w:rPr>
          <w:rFonts w:eastAsiaTheme="minorEastAsia"/>
          <w:szCs w:val="24"/>
        </w:rPr>
        <w:t>, telefon a e-mailovou adresu</w:t>
      </w:r>
    </w:p>
    <w:p w14:paraId="58C32A5E" w14:textId="4E8C434F" w:rsidR="00E45579" w:rsidRDefault="00E45579" w:rsidP="00E45579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eastAsiaTheme="minorEastAsia"/>
          <w:szCs w:val="24"/>
        </w:rPr>
      </w:pPr>
      <w:r w:rsidRPr="00E45579">
        <w:rPr>
          <w:rFonts w:eastAsiaTheme="minorEastAsia"/>
          <w:szCs w:val="24"/>
        </w:rPr>
        <w:t xml:space="preserve">Zastupuje-li dítě jiná osoba než jeho zákonný zástupce, je zároveň podstatné, aby doložila své oprávnění dítě zastupovat. </w:t>
      </w:r>
    </w:p>
    <w:p w14:paraId="0349EB30" w14:textId="77777777" w:rsidR="00555E28" w:rsidRPr="007112BE" w:rsidRDefault="00555E28" w:rsidP="00555E2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7112BE">
        <w:rPr>
          <w:rFonts w:ascii="Times New Roman" w:hAnsi="Times New Roman" w:cs="Times New Roman"/>
          <w:b/>
          <w:bCs/>
          <w:sz w:val="28"/>
          <w:szCs w:val="28"/>
        </w:rPr>
        <w:t>ákonný zástupce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je povinen doložit přílohy k žádosti</w:t>
      </w:r>
      <w:r w:rsidRPr="007112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5D03274" w14:textId="77777777" w:rsidR="00555E28" w:rsidRDefault="00555E28" w:rsidP="00555E2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112B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E3430">
        <w:rPr>
          <w:rFonts w:ascii="Times New Roman" w:hAnsi="Times New Roman" w:cs="Times New Roman"/>
          <w:b/>
          <w:bCs/>
        </w:rPr>
        <w:t>. Kopii rodného listu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F2C77D0" w14:textId="77777777" w:rsidR="00555E28" w:rsidRPr="003E3430" w:rsidRDefault="00555E28" w:rsidP="00555E28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3E3430">
        <w:rPr>
          <w:rFonts w:ascii="Times New Roman" w:hAnsi="Times New Roman" w:cs="Times New Roman"/>
          <w:sz w:val="22"/>
          <w:szCs w:val="22"/>
        </w:rPr>
        <w:t xml:space="preserve">Pro doložení rodného listu platí, že stačí odeslat jeho prostou kopii dálkovým způsobem. Tato kopie pak </w:t>
      </w:r>
      <w:r>
        <w:rPr>
          <w:rFonts w:ascii="Times New Roman" w:hAnsi="Times New Roman" w:cs="Times New Roman"/>
          <w:sz w:val="22"/>
          <w:szCs w:val="22"/>
        </w:rPr>
        <w:tab/>
      </w:r>
      <w:r w:rsidRPr="003E3430">
        <w:rPr>
          <w:rFonts w:ascii="Times New Roman" w:hAnsi="Times New Roman" w:cs="Times New Roman"/>
          <w:sz w:val="22"/>
          <w:szCs w:val="22"/>
        </w:rPr>
        <w:t>musí být součástí spisu.</w:t>
      </w:r>
      <w:r>
        <w:rPr>
          <w:sz w:val="22"/>
          <w:szCs w:val="22"/>
        </w:rPr>
        <w:t xml:space="preserve"> </w:t>
      </w:r>
    </w:p>
    <w:p w14:paraId="47FD5814" w14:textId="77777777" w:rsidR="00555E28" w:rsidRDefault="00555E28" w:rsidP="00555E28">
      <w:pPr>
        <w:pStyle w:val="Default"/>
        <w:rPr>
          <w:rFonts w:ascii="Times New Roman" w:hAnsi="Times New Roman" w:cs="Times New Roman"/>
        </w:rPr>
      </w:pPr>
      <w:r w:rsidRPr="007112B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E3430">
        <w:rPr>
          <w:rFonts w:ascii="Times New Roman" w:hAnsi="Times New Roman" w:cs="Times New Roman"/>
          <w:b/>
          <w:bCs/>
        </w:rPr>
        <w:t>Doložit řádné očkování dítěte</w:t>
      </w:r>
      <w:r>
        <w:rPr>
          <w:rFonts w:ascii="Times New Roman" w:hAnsi="Times New Roman" w:cs="Times New Roman"/>
        </w:rPr>
        <w:t xml:space="preserve"> – </w:t>
      </w:r>
      <w:r w:rsidRPr="00433132">
        <w:rPr>
          <w:rFonts w:ascii="Times New Roman" w:hAnsi="Times New Roman" w:cs="Times New Roman"/>
          <w:b/>
        </w:rPr>
        <w:t>kopii očkovacího průkazu</w:t>
      </w:r>
    </w:p>
    <w:p w14:paraId="5D28D839" w14:textId="77777777" w:rsidR="00555E28" w:rsidRDefault="00555E28" w:rsidP="00555E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3E3430">
        <w:rPr>
          <w:rFonts w:ascii="Times New Roman" w:hAnsi="Times New Roman" w:cs="Times New Roman"/>
          <w:sz w:val="22"/>
          <w:szCs w:val="22"/>
        </w:rPr>
        <w:t xml:space="preserve">Podmínkou přijetí dítěte do mateřské školy je podle § 50 zákona o ochraně veřejného zdraví splnění </w:t>
      </w:r>
      <w:r w:rsidRPr="003E3430">
        <w:rPr>
          <w:rFonts w:ascii="Times New Roman" w:hAnsi="Times New Roman" w:cs="Times New Roman"/>
          <w:sz w:val="22"/>
          <w:szCs w:val="22"/>
        </w:rPr>
        <w:tab/>
        <w:t xml:space="preserve">povinnosti podrobit se stanoveným pravidelným očkováním, nebo mít doklad, že je dítě proti nákaze </w:t>
      </w:r>
      <w:r w:rsidRPr="003E3430">
        <w:rPr>
          <w:rFonts w:ascii="Times New Roman" w:hAnsi="Times New Roman" w:cs="Times New Roman"/>
          <w:sz w:val="22"/>
          <w:szCs w:val="22"/>
        </w:rPr>
        <w:tab/>
        <w:t>imunní nebo se nemůže očkování podrobit pro kontraindikaci</w:t>
      </w:r>
      <w:r>
        <w:rPr>
          <w:rFonts w:ascii="Times New Roman" w:hAnsi="Times New Roman" w:cs="Times New Roman"/>
          <w:sz w:val="22"/>
          <w:szCs w:val="22"/>
        </w:rPr>
        <w:t xml:space="preserve"> (musí být potvrzeno lékařem)</w:t>
      </w:r>
      <w:r w:rsidRPr="003E343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FBDE33" w14:textId="77777777" w:rsidR="00555E28" w:rsidRPr="003E3430" w:rsidRDefault="00555E28" w:rsidP="00555E28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3E3430">
        <w:rPr>
          <w:rFonts w:ascii="Times New Roman" w:hAnsi="Times New Roman" w:cs="Times New Roman"/>
          <w:sz w:val="22"/>
          <w:szCs w:val="22"/>
        </w:rPr>
        <w:t xml:space="preserve">Tato povinnost se netýká dítěte, které plní povinné předškolní vzdělávání. </w:t>
      </w:r>
    </w:p>
    <w:p w14:paraId="1387F5B0" w14:textId="77777777" w:rsidR="00555E28" w:rsidRDefault="00555E28" w:rsidP="00555E2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Kromě</w:t>
      </w:r>
      <w:r w:rsidRPr="003E3430">
        <w:rPr>
          <w:rFonts w:ascii="Times New Roman" w:hAnsi="Times New Roman" w:cs="Times New Roman"/>
          <w:b/>
          <w:bCs/>
        </w:rPr>
        <w:t xml:space="preserve"> doložení dokladu o očkování nemusí zákonný zástupce pro účely správního řízení o přijetí do mateřské školy dokládat žádné jiné vyjádření nebo potvrzení lékaře</w:t>
      </w:r>
      <w:r w:rsidRPr="003E3430">
        <w:rPr>
          <w:rFonts w:ascii="Times New Roman" w:hAnsi="Times New Roman" w:cs="Times New Roman"/>
        </w:rPr>
        <w:t>.</w:t>
      </w:r>
    </w:p>
    <w:p w14:paraId="61E92C64" w14:textId="77777777" w:rsidR="00555E28" w:rsidRPr="003E3430" w:rsidRDefault="00555E28" w:rsidP="00555E28">
      <w:pPr>
        <w:pStyle w:val="Default"/>
        <w:rPr>
          <w:rFonts w:ascii="Times New Roman" w:hAnsi="Times New Roman" w:cs="Times New Roman"/>
        </w:rPr>
      </w:pPr>
    </w:p>
    <w:p w14:paraId="66EC8D01" w14:textId="77777777" w:rsidR="005D61CC" w:rsidRDefault="00417880" w:rsidP="005D61CC">
      <w:pPr>
        <w:pStyle w:val="Bezmezer"/>
        <w:rPr>
          <w:b/>
          <w:sz w:val="32"/>
          <w:szCs w:val="32"/>
        </w:rPr>
      </w:pPr>
      <w:r w:rsidRPr="005D61CC">
        <w:rPr>
          <w:b/>
          <w:sz w:val="32"/>
          <w:szCs w:val="32"/>
        </w:rPr>
        <w:t>Postup přijímacího řízení:</w:t>
      </w:r>
    </w:p>
    <w:p w14:paraId="1BEA5022" w14:textId="77777777" w:rsidR="00172508" w:rsidRPr="00172508" w:rsidRDefault="00417880" w:rsidP="005D61CC">
      <w:pPr>
        <w:pStyle w:val="Bezmezer"/>
        <w:numPr>
          <w:ilvl w:val="0"/>
          <w:numId w:val="6"/>
        </w:numPr>
        <w:rPr>
          <w:b/>
          <w:sz w:val="32"/>
          <w:szCs w:val="32"/>
        </w:rPr>
      </w:pPr>
      <w:r>
        <w:t>zá</w:t>
      </w:r>
      <w:r w:rsidR="005D61CC">
        <w:t>konným zástupcům bude po přijetí</w:t>
      </w:r>
      <w:r>
        <w:t xml:space="preserve"> žádo</w:t>
      </w:r>
      <w:r w:rsidR="005D61CC">
        <w:t xml:space="preserve">sti přiděleno </w:t>
      </w:r>
      <w:r w:rsidR="005D61CC" w:rsidRPr="00172508">
        <w:rPr>
          <w:b/>
        </w:rPr>
        <w:t>registrační číslo</w:t>
      </w:r>
      <w:r w:rsidR="005D61CC">
        <w:t xml:space="preserve"> (totožné s číslem v podacím deníku) –</w:t>
      </w:r>
      <w:r w:rsidR="00172508">
        <w:t xml:space="preserve"> </w:t>
      </w:r>
      <w:r w:rsidR="007A62B0">
        <w:t xml:space="preserve">bude </w:t>
      </w:r>
      <w:r w:rsidR="00172508">
        <w:t xml:space="preserve">vám </w:t>
      </w:r>
      <w:r w:rsidR="005D61CC">
        <w:t xml:space="preserve">sděleno </w:t>
      </w:r>
      <w:r w:rsidR="00172508">
        <w:t xml:space="preserve">obratem </w:t>
      </w:r>
      <w:r w:rsidR="005D61CC">
        <w:t xml:space="preserve">po přijetí žádosti prostřednictvím </w:t>
      </w:r>
      <w:r w:rsidR="00172508">
        <w:t>vašich uvedených kontaktů</w:t>
      </w:r>
    </w:p>
    <w:p w14:paraId="0710E9FE" w14:textId="77777777" w:rsidR="005D61CC" w:rsidRPr="00172508" w:rsidRDefault="005D61CC" w:rsidP="005D61CC">
      <w:pPr>
        <w:pStyle w:val="Bezmezer"/>
        <w:numPr>
          <w:ilvl w:val="0"/>
          <w:numId w:val="6"/>
        </w:numPr>
        <w:rPr>
          <w:b/>
          <w:sz w:val="32"/>
          <w:szCs w:val="32"/>
        </w:rPr>
      </w:pPr>
      <w:r>
        <w:t>v</w:t>
      </w:r>
      <w:r w:rsidR="00417880">
        <w:t xml:space="preserve"> případě neúplné žádosti bude zákonný zástupce vyzván k doplnění údajů v termínu stanovém ředitelem školy. Pokud zákonný zástupce neodstraní závady, k jejichž odstranění byl vyzván, bude správní řízení usnesením zastaveno</w:t>
      </w:r>
      <w:r w:rsidR="00473F44">
        <w:t>.</w:t>
      </w:r>
      <w:r w:rsidR="00417880">
        <w:t xml:space="preserve"> </w:t>
      </w:r>
    </w:p>
    <w:p w14:paraId="2EED6D3F" w14:textId="1822D591" w:rsidR="005D61CC" w:rsidRPr="00B72F5E" w:rsidRDefault="002A0D35" w:rsidP="005D61CC">
      <w:pPr>
        <w:pStyle w:val="Bezmezer"/>
        <w:numPr>
          <w:ilvl w:val="0"/>
          <w:numId w:val="6"/>
        </w:numPr>
        <w:rPr>
          <w:b/>
          <w:sz w:val="32"/>
          <w:szCs w:val="32"/>
        </w:rPr>
      </w:pPr>
      <w:r w:rsidRPr="005D61CC">
        <w:rPr>
          <w:b/>
        </w:rPr>
        <w:t>nahlédnutí do spisu v průběhu přijímacího řízení a odstranění nedostatků</w:t>
      </w:r>
      <w:r w:rsidR="005D61CC">
        <w:rPr>
          <w:b/>
        </w:rPr>
        <w:t xml:space="preserve"> dle výzvy bude možné v pondělí 1</w:t>
      </w:r>
      <w:r w:rsidR="00E54A16">
        <w:rPr>
          <w:b/>
        </w:rPr>
        <w:t>8</w:t>
      </w:r>
      <w:r w:rsidR="005D61CC">
        <w:rPr>
          <w:b/>
        </w:rPr>
        <w:t>. 5. 202</w:t>
      </w:r>
      <w:r w:rsidR="00E54A16">
        <w:rPr>
          <w:b/>
        </w:rPr>
        <w:t>1</w:t>
      </w:r>
      <w:r w:rsidR="005D61CC">
        <w:rPr>
          <w:b/>
        </w:rPr>
        <w:t xml:space="preserve"> v době od </w:t>
      </w:r>
      <w:r w:rsidR="00E54A16">
        <w:rPr>
          <w:b/>
        </w:rPr>
        <w:t>9</w:t>
      </w:r>
      <w:r w:rsidR="005D61CC">
        <w:rPr>
          <w:b/>
        </w:rPr>
        <w:t>,00 do 1</w:t>
      </w:r>
      <w:r w:rsidR="00E54A16">
        <w:rPr>
          <w:b/>
        </w:rPr>
        <w:t>1</w:t>
      </w:r>
      <w:r w:rsidRPr="005D61CC">
        <w:rPr>
          <w:b/>
        </w:rPr>
        <w:t>,00 hodi</w:t>
      </w:r>
      <w:r w:rsidR="005D61CC">
        <w:rPr>
          <w:b/>
        </w:rPr>
        <w:t>n</w:t>
      </w:r>
    </w:p>
    <w:p w14:paraId="6584D7A9" w14:textId="77777777" w:rsidR="00B72F5E" w:rsidRPr="00B72F5E" w:rsidRDefault="00B72F5E" w:rsidP="00B72F5E">
      <w:pPr>
        <w:numPr>
          <w:ilvl w:val="0"/>
          <w:numId w:val="6"/>
        </w:numPr>
        <w:spacing w:after="14" w:line="271" w:lineRule="auto"/>
      </w:pPr>
      <w:r>
        <w:rPr>
          <w:b/>
        </w:rPr>
        <w:t>Rozhodnutí ve věci přijetí nebo nepřijetí dítěte je vydáno ředi</w:t>
      </w:r>
      <w:r w:rsidR="00172508">
        <w:rPr>
          <w:b/>
        </w:rPr>
        <w:t>telkou mateřské školy</w:t>
      </w:r>
      <w:r>
        <w:rPr>
          <w:b/>
        </w:rPr>
        <w:t xml:space="preserve">, nejpozději do 30 dnů od podání žádosti. </w:t>
      </w:r>
    </w:p>
    <w:p w14:paraId="34525D11" w14:textId="77777777" w:rsidR="002A0D35" w:rsidRPr="00B72F5E" w:rsidRDefault="00AA7C7B" w:rsidP="005D61CC">
      <w:pPr>
        <w:pStyle w:val="Bezmezer"/>
        <w:numPr>
          <w:ilvl w:val="0"/>
          <w:numId w:val="6"/>
        </w:numPr>
        <w:rPr>
          <w:b/>
          <w:sz w:val="32"/>
          <w:szCs w:val="32"/>
        </w:rPr>
      </w:pPr>
      <w:r w:rsidRPr="005D61CC">
        <w:rPr>
          <w:b/>
        </w:rPr>
        <w:t>R</w:t>
      </w:r>
      <w:r w:rsidR="002A0D35" w:rsidRPr="005D61CC">
        <w:rPr>
          <w:b/>
        </w:rPr>
        <w:t xml:space="preserve">ozhodnutí, kterým se vyhovuje žádosti o přijetí k předškolnímu vzdělávání, </w:t>
      </w:r>
      <w:r w:rsidR="002A0D35">
        <w:t xml:space="preserve">podle § 183 odst. 2 školského zákona, </w:t>
      </w:r>
      <w:r w:rsidR="00473F44">
        <w:t>se oznamuje</w:t>
      </w:r>
      <w:r w:rsidR="002A0D35">
        <w:t xml:space="preserve"> zveřejněním seznamu uchazečů pod přiděleným registračním číslem s výsledkem řízení u každého uchazeče. </w:t>
      </w:r>
      <w:r w:rsidR="002A0D35" w:rsidRPr="005D61CC">
        <w:rPr>
          <w:b/>
        </w:rPr>
        <w:t xml:space="preserve">Seznam bude zveřejněn </w:t>
      </w:r>
      <w:r w:rsidR="007A62B0">
        <w:rPr>
          <w:b/>
        </w:rPr>
        <w:t xml:space="preserve">po ukončení příjímacího řízení, </w:t>
      </w:r>
      <w:r w:rsidR="002A0D35" w:rsidRPr="005D61CC">
        <w:rPr>
          <w:b/>
        </w:rPr>
        <w:t xml:space="preserve">na vývěsce MŠ a na webové stránce školy </w:t>
      </w:r>
      <w:r>
        <w:t>na dobu nejméně</w:t>
      </w:r>
      <w:r w:rsidR="002A0D35">
        <w:t xml:space="preserve"> 15 dnů. Zveřejněním seznamu se považuje rozhodnutí, kterým se vyhovuje žádostem o přijetí k předškolnímu vzdělávání, za oznámená. </w:t>
      </w:r>
    </w:p>
    <w:p w14:paraId="56C91384" w14:textId="77777777" w:rsidR="00B72F5E" w:rsidRPr="00B72F5E" w:rsidRDefault="00B72F5E" w:rsidP="00B72F5E">
      <w:pPr>
        <w:numPr>
          <w:ilvl w:val="0"/>
          <w:numId w:val="6"/>
        </w:numPr>
      </w:pPr>
      <w:r>
        <w:rPr>
          <w:b/>
        </w:rPr>
        <w:t>Rozhodnutí o nepřijetí</w:t>
      </w:r>
      <w:r>
        <w:t xml:space="preserve"> si můžou zákonní zástupci vyzvednout osobně v MŠ, nebo jim bude zasláno poštou.</w:t>
      </w:r>
      <w:r>
        <w:rPr>
          <w:b/>
        </w:rPr>
        <w:t xml:space="preserve"> </w:t>
      </w:r>
    </w:p>
    <w:p w14:paraId="7AFE8D96" w14:textId="77777777" w:rsidR="007A62B0" w:rsidRPr="007A62B0" w:rsidRDefault="007A62B0" w:rsidP="007A62B0">
      <w:pPr>
        <w:pStyle w:val="Bezmezer"/>
        <w:numPr>
          <w:ilvl w:val="0"/>
          <w:numId w:val="6"/>
        </w:numPr>
        <w:rPr>
          <w:b/>
          <w:sz w:val="32"/>
          <w:szCs w:val="32"/>
        </w:rPr>
      </w:pPr>
      <w:r>
        <w:t>Vzhledem k mimořádným opatřením, bude ředitelka MŠ řešit další postup se zákonnými zástupci individuálně, prostřednictvím uvedených kontaktních údajů v žádosti</w:t>
      </w:r>
    </w:p>
    <w:p w14:paraId="7ECE54D2" w14:textId="7483D7B0" w:rsidR="00172508" w:rsidRPr="00E54A16" w:rsidRDefault="00473F44" w:rsidP="00E54A16">
      <w:pPr>
        <w:pStyle w:val="Bezmezer"/>
        <w:numPr>
          <w:ilvl w:val="0"/>
          <w:numId w:val="6"/>
        </w:numPr>
        <w:rPr>
          <w:b/>
          <w:sz w:val="32"/>
          <w:szCs w:val="32"/>
        </w:rPr>
      </w:pPr>
      <w:r>
        <w:t>nástup nově p</w:t>
      </w:r>
      <w:r w:rsidR="007A62B0">
        <w:t>řijatých dětí je od 1. 9. 202</w:t>
      </w:r>
      <w:r w:rsidR="00E54A16">
        <w:t>1</w:t>
      </w:r>
      <w:r w:rsidR="00AA7C7B">
        <w:t xml:space="preserve">, </w:t>
      </w:r>
      <w:r>
        <w:t xml:space="preserve">pokud se nedohodnete s ředitelkou </w:t>
      </w:r>
      <w:r w:rsidR="00AA7C7B">
        <w:t>na jiném termínu</w:t>
      </w:r>
    </w:p>
    <w:p w14:paraId="4C99075B" w14:textId="77777777" w:rsidR="00B6748F" w:rsidRDefault="00417880">
      <w:pPr>
        <w:spacing w:after="156" w:line="259" w:lineRule="auto"/>
        <w:ind w:left="-5"/>
        <w:jc w:val="left"/>
      </w:pPr>
      <w:r>
        <w:rPr>
          <w:b/>
          <w:sz w:val="36"/>
          <w:u w:val="single" w:color="000000"/>
        </w:rPr>
        <w:lastRenderedPageBreak/>
        <w:t>Kritéria pro přijímání dětí k předškolnímu vzdělávání</w:t>
      </w:r>
      <w:r>
        <w:rPr>
          <w:b/>
          <w:sz w:val="36"/>
        </w:rPr>
        <w:t xml:space="preserve"> </w:t>
      </w:r>
    </w:p>
    <w:p w14:paraId="25BC0CB2" w14:textId="77777777" w:rsidR="00B6748F" w:rsidRDefault="00417880">
      <w:pPr>
        <w:ind w:left="-5"/>
      </w:pPr>
      <w:r>
        <w:rPr>
          <w:b/>
        </w:rPr>
        <w:t xml:space="preserve"> </w:t>
      </w:r>
      <w:r>
        <w:t>Ředitelka mateřské školy Hrubčice, příspěvková organizace (dále jen mateřská škola), po dohodě se zřizovatelem mateřské školy, Obec Hrubčice, stanoví následující kritéria, podle kterých bude postupovat při rozhodování o přijetí dítěte k předškolnímu vzdělávání v mateřské škole v případech, kdy počet žádostí podaných zákonnými zástupci dětí o přijetí, překročí stanovenou kapacitu maximálního počtu dětí pro mateřskou školu, která v následují</w:t>
      </w:r>
      <w:r w:rsidR="00F0769A">
        <w:t>cím školním roce stanovena na 41</w:t>
      </w:r>
      <w:r>
        <w:t xml:space="preserve"> dětí. </w:t>
      </w:r>
    </w:p>
    <w:p w14:paraId="3A3FCBF3" w14:textId="77777777" w:rsidR="00B6748F" w:rsidRDefault="00417880">
      <w:pPr>
        <w:ind w:left="-5"/>
      </w:pPr>
      <w:r>
        <w:t xml:space="preserve">Přijímání dětí do mateřské školy stanovuje zákon č. 561/2004 Sb., o předškolním, základním, vyšším odborném a jiném vzdělávání (školský zákon), ve znění pozdějších předpisů a řídí se prováděcím předpisem příjímacího řízení vyhláška č. 14/2005 o předškolním vzdělávání, ve znění pozdějších předpisů. Rozhodnutí přijímacího řízení je vydáváno v souladu se zákonem č. 500/2004 Sb., správní řád, ve znění pozdějších předpisů. </w:t>
      </w:r>
    </w:p>
    <w:p w14:paraId="3C800776" w14:textId="77777777" w:rsidR="00B6748F" w:rsidRDefault="00417880">
      <w:pPr>
        <w:spacing w:after="69" w:line="259" w:lineRule="auto"/>
        <w:ind w:left="0" w:firstLine="0"/>
        <w:jc w:val="left"/>
      </w:pPr>
      <w:r>
        <w:t xml:space="preserve"> </w:t>
      </w:r>
    </w:p>
    <w:p w14:paraId="16AB2012" w14:textId="77777777" w:rsidR="00B6748F" w:rsidRDefault="00417880">
      <w:pPr>
        <w:spacing w:after="72" w:line="259" w:lineRule="auto"/>
        <w:ind w:left="-5"/>
        <w:jc w:val="left"/>
      </w:pPr>
      <w:r>
        <w:rPr>
          <w:b/>
          <w:sz w:val="28"/>
        </w:rPr>
        <w:t xml:space="preserve">Kritéria:   </w:t>
      </w:r>
    </w:p>
    <w:p w14:paraId="3DFA2316" w14:textId="1D7B996D" w:rsidR="00B6748F" w:rsidRDefault="00417880" w:rsidP="008C44D5">
      <w:pPr>
        <w:numPr>
          <w:ilvl w:val="0"/>
          <w:numId w:val="2"/>
        </w:numPr>
        <w:spacing w:after="0" w:line="259" w:lineRule="auto"/>
        <w:ind w:hanging="708"/>
      </w:pPr>
      <w:r>
        <w:rPr>
          <w:b/>
          <w:sz w:val="28"/>
        </w:rPr>
        <w:t>Doklad o pravidelném očkování dítěte</w:t>
      </w:r>
      <w:r w:rsidR="007A62B0">
        <w:rPr>
          <w:b/>
          <w:sz w:val="28"/>
        </w:rPr>
        <w:t xml:space="preserve"> (</w:t>
      </w:r>
      <w:r w:rsidR="007A62B0">
        <w:rPr>
          <w:sz w:val="28"/>
        </w:rPr>
        <w:t>kopie očkovacího průkazu)</w:t>
      </w:r>
      <w:r>
        <w:rPr>
          <w:b/>
          <w:sz w:val="28"/>
        </w:rPr>
        <w:t>, nebo po</w:t>
      </w:r>
      <w:r w:rsidR="008C44D5">
        <w:rPr>
          <w:b/>
          <w:sz w:val="28"/>
        </w:rPr>
        <w:t xml:space="preserve">tvrzení o tom, že je dítě vůči </w:t>
      </w:r>
      <w:r>
        <w:rPr>
          <w:b/>
          <w:sz w:val="28"/>
        </w:rPr>
        <w:t xml:space="preserve">nákaze imunní, nebo se nemůže podrobit očkování pro trvalou </w:t>
      </w:r>
      <w:r w:rsidRPr="008C44D5">
        <w:rPr>
          <w:b/>
          <w:sz w:val="28"/>
        </w:rPr>
        <w:t>kontraindikaci dle Zákona č. 258/2000 ve znění pozdějších předpisů</w:t>
      </w:r>
      <w:r w:rsidR="002703CA">
        <w:rPr>
          <w:b/>
          <w:sz w:val="28"/>
        </w:rPr>
        <w:tab/>
      </w:r>
    </w:p>
    <w:p w14:paraId="4020E6F2" w14:textId="77777777" w:rsidR="00B6748F" w:rsidRDefault="0041788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67"/>
        </w:tabs>
        <w:spacing w:after="77" w:line="259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 w:rsidR="00F0769A">
        <w:rPr>
          <w:b/>
          <w:color w:val="FF0000"/>
          <w:sz w:val="28"/>
        </w:rPr>
        <w:t xml:space="preserve">  </w:t>
      </w:r>
      <w:r>
        <w:rPr>
          <w:b/>
          <w:sz w:val="28"/>
        </w:rPr>
        <w:t xml:space="preserve"> </w:t>
      </w:r>
    </w:p>
    <w:p w14:paraId="4948B797" w14:textId="77777777" w:rsidR="00B6748F" w:rsidRDefault="00417880">
      <w:pPr>
        <w:numPr>
          <w:ilvl w:val="0"/>
          <w:numId w:val="2"/>
        </w:numPr>
        <w:spacing w:after="72" w:line="259" w:lineRule="auto"/>
        <w:ind w:hanging="708"/>
        <w:jc w:val="left"/>
      </w:pPr>
      <w:r>
        <w:rPr>
          <w:b/>
          <w:sz w:val="28"/>
        </w:rPr>
        <w:t xml:space="preserve">Věková skupina   </w:t>
      </w:r>
    </w:p>
    <w:p w14:paraId="05B8085B" w14:textId="31F5FB95" w:rsidR="00B6748F" w:rsidRDefault="00417880">
      <w:pPr>
        <w:tabs>
          <w:tab w:val="center" w:pos="4322"/>
        </w:tabs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>počítáno k 31</w:t>
      </w:r>
      <w:r w:rsidR="008C44D5">
        <w:rPr>
          <w:sz w:val="28"/>
        </w:rPr>
        <w:t xml:space="preserve">. 8. </w:t>
      </w:r>
      <w:r w:rsidR="007A62B0">
        <w:rPr>
          <w:sz w:val="28"/>
        </w:rPr>
        <w:t>202</w:t>
      </w:r>
      <w:r w:rsidR="002703CA">
        <w:rPr>
          <w:sz w:val="28"/>
        </w:rPr>
        <w:t>1</w:t>
      </w:r>
    </w:p>
    <w:tbl>
      <w:tblPr>
        <w:tblStyle w:val="TableGrid"/>
        <w:tblW w:w="9213" w:type="dxa"/>
        <w:tblInd w:w="-108" w:type="dxa"/>
        <w:tblCellMar>
          <w:top w:w="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340"/>
        <w:gridCol w:w="1873"/>
      </w:tblGrid>
      <w:tr w:rsidR="00B6748F" w14:paraId="39A81A91" w14:textId="77777777" w:rsidTr="00E54A16">
        <w:trPr>
          <w:trHeight w:val="377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3F23" w14:textId="77777777" w:rsidR="00B6748F" w:rsidRDefault="00417880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32"/>
              </w:rPr>
              <w:t xml:space="preserve">Předškoláci + OŠD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DE68" w14:textId="77777777" w:rsidR="00B6748F" w:rsidRDefault="00F0769A" w:rsidP="00F0769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0000"/>
                <w:sz w:val="32"/>
              </w:rPr>
              <w:t>600</w:t>
            </w:r>
          </w:p>
        </w:tc>
      </w:tr>
      <w:tr w:rsidR="00B6748F" w14:paraId="1BE2F819" w14:textId="77777777" w:rsidTr="00E54A16">
        <w:trPr>
          <w:trHeight w:val="377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0C4A" w14:textId="77777777" w:rsidR="00B6748F" w:rsidRDefault="00417880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32"/>
              </w:rPr>
              <w:t xml:space="preserve">Čtyřleté děti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1DAA" w14:textId="77777777" w:rsidR="00B6748F" w:rsidRDefault="00F0769A" w:rsidP="00F0769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0000"/>
                <w:sz w:val="32"/>
              </w:rPr>
              <w:t>500</w:t>
            </w:r>
          </w:p>
        </w:tc>
      </w:tr>
      <w:tr w:rsidR="00B6748F" w14:paraId="3E8A565A" w14:textId="77777777" w:rsidTr="00E54A16">
        <w:trPr>
          <w:trHeight w:val="379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A741" w14:textId="77777777" w:rsidR="00B6748F" w:rsidRDefault="00417880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32"/>
              </w:rPr>
              <w:t xml:space="preserve">Tříleté děti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5016" w14:textId="77777777" w:rsidR="00B6748F" w:rsidRDefault="00F0769A" w:rsidP="00F0769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0000"/>
                <w:sz w:val="32"/>
              </w:rPr>
              <w:t>400</w:t>
            </w:r>
          </w:p>
        </w:tc>
      </w:tr>
      <w:tr w:rsidR="00B6748F" w14:paraId="7ADDA8C2" w14:textId="77777777" w:rsidTr="00E54A16">
        <w:trPr>
          <w:trHeight w:val="746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85EC" w14:textId="7BDC4AAF" w:rsidR="00B6748F" w:rsidRPr="00473F44" w:rsidRDefault="00417880" w:rsidP="00A865FE">
            <w:pPr>
              <w:spacing w:after="0" w:line="259" w:lineRule="auto"/>
              <w:ind w:left="2" w:firstLine="0"/>
              <w:jc w:val="left"/>
              <w:rPr>
                <w:vertAlign w:val="superscript"/>
              </w:rPr>
            </w:pPr>
            <w:r>
              <w:rPr>
                <w:i/>
                <w:sz w:val="32"/>
              </w:rPr>
              <w:t xml:space="preserve">Děti mladší tří let, které dosáhnou 3 roky </w:t>
            </w:r>
            <w:r w:rsidR="00A865FE">
              <w:rPr>
                <w:i/>
                <w:sz w:val="32"/>
              </w:rPr>
              <w:t>do 31. 12. 202</w:t>
            </w:r>
            <w:r w:rsidR="002703CA">
              <w:rPr>
                <w:i/>
                <w:sz w:val="32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96A9" w14:textId="3E52BAD9" w:rsidR="00B6748F" w:rsidRPr="00F0769A" w:rsidRDefault="00F0769A" w:rsidP="00F0769A">
            <w:pPr>
              <w:rPr>
                <w:b/>
                <w:sz w:val="32"/>
                <w:szCs w:val="32"/>
              </w:rPr>
            </w:pPr>
            <w:r w:rsidRPr="00F0769A">
              <w:rPr>
                <w:color w:val="FF0000"/>
              </w:rPr>
              <w:t xml:space="preserve">        </w:t>
            </w:r>
            <w:r w:rsidR="00A865FE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2703CA">
              <w:rPr>
                <w:b/>
                <w:color w:val="FF0000"/>
                <w:sz w:val="32"/>
                <w:szCs w:val="32"/>
              </w:rPr>
              <w:t>1</w:t>
            </w:r>
            <w:r w:rsidRPr="00F0769A">
              <w:rPr>
                <w:b/>
                <w:color w:val="FF0000"/>
                <w:sz w:val="32"/>
                <w:szCs w:val="32"/>
              </w:rPr>
              <w:t xml:space="preserve">00                     </w:t>
            </w:r>
          </w:p>
        </w:tc>
      </w:tr>
    </w:tbl>
    <w:p w14:paraId="583CE565" w14:textId="77777777" w:rsidR="00B6748F" w:rsidRDefault="00417880">
      <w:pPr>
        <w:spacing w:after="34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33393BEB" w14:textId="77777777" w:rsidR="00B6748F" w:rsidRDefault="00417880">
      <w:pPr>
        <w:numPr>
          <w:ilvl w:val="0"/>
          <w:numId w:val="2"/>
        </w:numPr>
        <w:spacing w:after="0" w:line="259" w:lineRule="auto"/>
        <w:ind w:hanging="708"/>
        <w:jc w:val="left"/>
      </w:pPr>
      <w:r>
        <w:rPr>
          <w:b/>
          <w:sz w:val="28"/>
        </w:rPr>
        <w:t xml:space="preserve">Bydliště a zaměstnání zákonných zástupců v obci </w:t>
      </w:r>
    </w:p>
    <w:tbl>
      <w:tblPr>
        <w:tblStyle w:val="TableGrid"/>
        <w:tblW w:w="9213" w:type="dxa"/>
        <w:tblInd w:w="-108" w:type="dxa"/>
        <w:tblCellMar>
          <w:top w:w="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340"/>
        <w:gridCol w:w="1873"/>
      </w:tblGrid>
      <w:tr w:rsidR="00B6748F" w14:paraId="62318630" w14:textId="77777777" w:rsidTr="00F0769A">
        <w:trPr>
          <w:trHeight w:val="377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7340" w14:textId="77777777" w:rsidR="00B6748F" w:rsidRDefault="00417880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32"/>
              </w:rPr>
              <w:t xml:space="preserve">Trvalý pobyt dítěte v obci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1FAA" w14:textId="3E17D3C5" w:rsidR="00B6748F" w:rsidRDefault="00E54A16" w:rsidP="00F0769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0000"/>
                <w:sz w:val="32"/>
              </w:rPr>
              <w:t>1</w:t>
            </w:r>
            <w:r w:rsidR="00172508">
              <w:rPr>
                <w:b/>
                <w:color w:val="FF0000"/>
                <w:sz w:val="32"/>
              </w:rPr>
              <w:t>00</w:t>
            </w:r>
          </w:p>
        </w:tc>
      </w:tr>
      <w:tr w:rsidR="00B6748F" w14:paraId="789F182E" w14:textId="77777777" w:rsidTr="00F0769A">
        <w:trPr>
          <w:trHeight w:val="377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B994" w14:textId="77777777" w:rsidR="00B6748F" w:rsidRDefault="00417880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32"/>
              </w:rPr>
              <w:t xml:space="preserve">Trvalý pobyt aspoň 1 zákonný zástupce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29F3" w14:textId="77777777" w:rsidR="00B6748F" w:rsidRDefault="00172508" w:rsidP="00F0769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0000"/>
                <w:sz w:val="32"/>
              </w:rPr>
              <w:t>100</w:t>
            </w:r>
          </w:p>
        </w:tc>
      </w:tr>
    </w:tbl>
    <w:p w14:paraId="0A6F92CD" w14:textId="77777777" w:rsidR="00B6748F" w:rsidRDefault="00417880">
      <w:pPr>
        <w:spacing w:after="77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755F8023" w14:textId="77777777" w:rsidR="00B6748F" w:rsidRDefault="00417880">
      <w:pPr>
        <w:spacing w:after="0" w:line="259" w:lineRule="auto"/>
        <w:ind w:left="-5"/>
        <w:jc w:val="left"/>
      </w:pPr>
      <w:r>
        <w:rPr>
          <w:b/>
          <w:sz w:val="28"/>
        </w:rPr>
        <w:t xml:space="preserve">4)Doplňková kritéria </w:t>
      </w:r>
    </w:p>
    <w:tbl>
      <w:tblPr>
        <w:tblStyle w:val="TableGrid"/>
        <w:tblW w:w="9213" w:type="dxa"/>
        <w:tblInd w:w="-108" w:type="dxa"/>
        <w:tblCellMar>
          <w:top w:w="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340"/>
        <w:gridCol w:w="1873"/>
      </w:tblGrid>
      <w:tr w:rsidR="00B6748F" w14:paraId="1109BCBE" w14:textId="77777777">
        <w:trPr>
          <w:trHeight w:val="377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AB5C" w14:textId="77777777" w:rsidR="00B6748F" w:rsidRDefault="00417880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32"/>
              </w:rPr>
              <w:t xml:space="preserve">Sourozenec dítěte zapsaný v MŠ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D0F2" w14:textId="77777777" w:rsidR="00B6748F" w:rsidRDefault="00F0769A" w:rsidP="00F0769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0000"/>
                <w:sz w:val="32"/>
              </w:rPr>
              <w:t>100</w:t>
            </w:r>
          </w:p>
        </w:tc>
      </w:tr>
      <w:tr w:rsidR="00B6748F" w14:paraId="10CE10ED" w14:textId="77777777">
        <w:trPr>
          <w:trHeight w:val="379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7CEC" w14:textId="77777777" w:rsidR="00B6748F" w:rsidRDefault="00417880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32"/>
              </w:rPr>
              <w:t xml:space="preserve">Délka docházky </w:t>
            </w:r>
            <w:r>
              <w:t xml:space="preserve">(celoroční, celodenní docházka do MŠ)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308A" w14:textId="77777777" w:rsidR="00B6748F" w:rsidRDefault="00F0769A" w:rsidP="00F0769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0000"/>
                <w:sz w:val="32"/>
              </w:rPr>
              <w:t>100</w:t>
            </w:r>
          </w:p>
        </w:tc>
      </w:tr>
    </w:tbl>
    <w:p w14:paraId="4C6C1210" w14:textId="77777777" w:rsidR="005076BC" w:rsidRDefault="00417880" w:rsidP="005076BC">
      <w:pPr>
        <w:spacing w:after="0" w:line="242" w:lineRule="auto"/>
        <w:ind w:left="0" w:right="8939" w:firstLine="0"/>
        <w:jc w:val="left"/>
        <w:rPr>
          <w:b/>
          <w:sz w:val="36"/>
        </w:rPr>
      </w:pPr>
      <w:r>
        <w:rPr>
          <w:b/>
          <w:i/>
          <w:sz w:val="36"/>
        </w:rPr>
        <w:t xml:space="preserve"> </w:t>
      </w:r>
      <w:r>
        <w:rPr>
          <w:b/>
          <w:i/>
          <w:sz w:val="36"/>
        </w:rPr>
        <w:tab/>
        <w:t xml:space="preserve"> </w:t>
      </w:r>
      <w:r>
        <w:rPr>
          <w:b/>
          <w:sz w:val="36"/>
        </w:rPr>
        <w:t xml:space="preserve"> </w:t>
      </w:r>
    </w:p>
    <w:p w14:paraId="68FDD1F7" w14:textId="3F77053C" w:rsidR="005076BC" w:rsidRPr="005076BC" w:rsidRDefault="005076BC" w:rsidP="00E54A16">
      <w:pPr>
        <w:pStyle w:val="Bezmezer"/>
        <w:rPr>
          <w:b/>
          <w:sz w:val="28"/>
          <w:szCs w:val="28"/>
        </w:rPr>
      </w:pPr>
      <w:r w:rsidRPr="005076BC">
        <w:rPr>
          <w:sz w:val="28"/>
          <w:szCs w:val="28"/>
        </w:rPr>
        <w:t xml:space="preserve">Děti mladší, které </w:t>
      </w:r>
      <w:r w:rsidR="00E54A16">
        <w:rPr>
          <w:sz w:val="28"/>
          <w:szCs w:val="28"/>
        </w:rPr>
        <w:t xml:space="preserve">dosáhnou věku 3 let ve druhém pololetí školního roku 2021/2022, </w:t>
      </w:r>
      <w:r w:rsidRPr="005076BC">
        <w:rPr>
          <w:sz w:val="28"/>
          <w:szCs w:val="28"/>
        </w:rPr>
        <w:t>mohou být přijaty v případě volné kapacity MŠ</w:t>
      </w:r>
      <w:r w:rsidR="00E54A16">
        <w:rPr>
          <w:sz w:val="28"/>
          <w:szCs w:val="28"/>
        </w:rPr>
        <w:t>,</w:t>
      </w:r>
      <w:r w:rsidRPr="005076BC">
        <w:rPr>
          <w:sz w:val="28"/>
          <w:szCs w:val="28"/>
        </w:rPr>
        <w:t xml:space="preserve"> </w:t>
      </w:r>
      <w:r w:rsidR="00E54A16">
        <w:rPr>
          <w:sz w:val="28"/>
          <w:szCs w:val="28"/>
        </w:rPr>
        <w:t>v průběhu školního roku, na základě podání Žádosti k předškolnímu vzdělávání, mimo termín stanovený MŠMT ČR.</w:t>
      </w:r>
      <w:r w:rsidR="002703CA">
        <w:rPr>
          <w:sz w:val="28"/>
          <w:szCs w:val="28"/>
        </w:rPr>
        <w:t xml:space="preserve"> V případě zájmu o bližší informace se můžete obrátit na ředitelku MŠ.</w:t>
      </w:r>
    </w:p>
    <w:p w14:paraId="6C6CEEFB" w14:textId="77777777" w:rsidR="00F0769A" w:rsidRPr="005076BC" w:rsidRDefault="00F0769A">
      <w:pPr>
        <w:spacing w:after="0" w:line="242" w:lineRule="auto"/>
        <w:ind w:left="0" w:right="8939" w:firstLine="0"/>
        <w:jc w:val="left"/>
        <w:rPr>
          <w:b/>
          <w:sz w:val="28"/>
          <w:szCs w:val="28"/>
        </w:rPr>
      </w:pPr>
    </w:p>
    <w:p w14:paraId="2A1915DC" w14:textId="77777777" w:rsidR="008C44D5" w:rsidRPr="005076BC" w:rsidRDefault="008C44D5">
      <w:pPr>
        <w:spacing w:after="0" w:line="242" w:lineRule="auto"/>
        <w:ind w:left="0" w:right="8939" w:firstLine="0"/>
        <w:jc w:val="left"/>
        <w:rPr>
          <w:b/>
          <w:sz w:val="28"/>
          <w:szCs w:val="28"/>
        </w:rPr>
      </w:pPr>
    </w:p>
    <w:p w14:paraId="1F686A5F" w14:textId="4D2A0F1D" w:rsidR="005076BC" w:rsidRDefault="005076BC">
      <w:pPr>
        <w:spacing w:after="0" w:line="242" w:lineRule="auto"/>
        <w:ind w:left="0" w:right="8939" w:firstLine="0"/>
        <w:jc w:val="left"/>
        <w:rPr>
          <w:b/>
          <w:sz w:val="36"/>
        </w:rPr>
      </w:pPr>
    </w:p>
    <w:p w14:paraId="6192A8F8" w14:textId="77777777" w:rsidR="002703CA" w:rsidRDefault="002703CA">
      <w:pPr>
        <w:spacing w:after="0" w:line="242" w:lineRule="auto"/>
        <w:ind w:left="0" w:right="8939" w:firstLine="0"/>
        <w:jc w:val="left"/>
        <w:rPr>
          <w:b/>
          <w:sz w:val="36"/>
        </w:rPr>
      </w:pPr>
    </w:p>
    <w:p w14:paraId="03C58300" w14:textId="77777777" w:rsidR="00417880" w:rsidRDefault="00417880">
      <w:pPr>
        <w:spacing w:after="0" w:line="242" w:lineRule="auto"/>
        <w:ind w:left="0" w:right="8939" w:firstLine="0"/>
        <w:jc w:val="left"/>
      </w:pPr>
    </w:p>
    <w:p w14:paraId="4B3F4B3A" w14:textId="77777777" w:rsidR="00B6748F" w:rsidRDefault="00417880">
      <w:pPr>
        <w:numPr>
          <w:ilvl w:val="0"/>
          <w:numId w:val="3"/>
        </w:numPr>
        <w:spacing w:after="0" w:line="277" w:lineRule="auto"/>
        <w:ind w:hanging="360"/>
      </w:pPr>
      <w:r>
        <w:lastRenderedPageBreak/>
        <w:t xml:space="preserve">Při rozhodování o přijetí dítěte k předškolnímu vzdělávání v Mateřské škole Hrubčice, bude ředitelka postupovat dle jednotlivých kritérií ve výše uvedeném pořadí a dle bodového systému.   </w:t>
      </w:r>
      <w:r>
        <w:rPr>
          <w:b/>
          <w:sz w:val="36"/>
        </w:rPr>
        <w:t xml:space="preserve"> </w:t>
      </w:r>
    </w:p>
    <w:p w14:paraId="5635BAB3" w14:textId="77777777" w:rsidR="00B6748F" w:rsidRDefault="00417880">
      <w:pPr>
        <w:numPr>
          <w:ilvl w:val="0"/>
          <w:numId w:val="3"/>
        </w:numPr>
        <w:spacing w:after="14" w:line="271" w:lineRule="auto"/>
        <w:ind w:hanging="360"/>
      </w:pPr>
      <w:r>
        <w:rPr>
          <w:b/>
        </w:rPr>
        <w:t xml:space="preserve">Při shodném bodovém ohodnocení kritérií má přednost starší dítě před mladším (dle data narození). </w:t>
      </w:r>
    </w:p>
    <w:p w14:paraId="66483B91" w14:textId="77777777" w:rsidR="00B6748F" w:rsidRPr="00F0769A" w:rsidRDefault="00417880">
      <w:pPr>
        <w:numPr>
          <w:ilvl w:val="0"/>
          <w:numId w:val="3"/>
        </w:numPr>
        <w:ind w:hanging="360"/>
        <w:rPr>
          <w:b/>
        </w:rPr>
      </w:pPr>
      <w:r>
        <w:t xml:space="preserve">O přijetí dítěte v rámci zápisu </w:t>
      </w:r>
      <w:r w:rsidRPr="00F0769A">
        <w:rPr>
          <w:b/>
        </w:rPr>
        <w:t xml:space="preserve">nerozhoduje datum podání ani pořadí podaných žádostí. </w:t>
      </w:r>
    </w:p>
    <w:p w14:paraId="7C222202" w14:textId="77777777" w:rsidR="00B6748F" w:rsidRDefault="00417880">
      <w:pPr>
        <w:numPr>
          <w:ilvl w:val="0"/>
          <w:numId w:val="3"/>
        </w:numPr>
        <w:ind w:hanging="360"/>
      </w:pPr>
      <w:r>
        <w:t>Děti jsou přijímány k předškolnímu vzdělávání, jehož cíle jsou vymezeny v § 33 zákona č. 561/2004 Sb. Z tohoto ustanovení jednoznačně vyplývá, že předškolní vzdělávání spočívá především ve vzdělávací činnosti, nikoliv v poskytování péče. Z tohoto důvodu musí být dítě, které je přijato k předškolnímu vzdělávání, připraveno plnit požadavky stanoveny stanovené Rámcovým programem předškolního vzdělávání a Školním vzdělávacím programem mateřské školy.</w:t>
      </w:r>
      <w:r>
        <w:rPr>
          <w:b/>
        </w:rPr>
        <w:t xml:space="preserve"> </w:t>
      </w:r>
    </w:p>
    <w:p w14:paraId="447F9BFD" w14:textId="77777777" w:rsidR="00B6748F" w:rsidRDefault="00417880">
      <w:pPr>
        <w:numPr>
          <w:ilvl w:val="0"/>
          <w:numId w:val="3"/>
        </w:numPr>
        <w:ind w:hanging="360"/>
      </w:pPr>
      <w:r>
        <w:t>Dítě mladší tří let věku, přijaté k předškolnímu vzdělávání, se stává dítětem mateřské školy se všemi právy a povinnostmi s tím souvisejícími, předškolní vzdělávání je mu poskytováno v souladu</w:t>
      </w:r>
      <w:r w:rsidR="00A865FE">
        <w:t xml:space="preserve"> se školskými právními předpisy a musí splňovat kritéria Dotazníku pro děti mladší 3 let v MŠ</w:t>
      </w:r>
      <w:r>
        <w:rPr>
          <w:b/>
        </w:rPr>
        <w:t xml:space="preserve"> </w:t>
      </w:r>
    </w:p>
    <w:p w14:paraId="6E901D16" w14:textId="77777777" w:rsidR="00B6748F" w:rsidRDefault="00417880">
      <w:pPr>
        <w:numPr>
          <w:ilvl w:val="0"/>
          <w:numId w:val="3"/>
        </w:numPr>
        <w:ind w:hanging="360"/>
      </w:pPr>
      <w:r>
        <w:t>Nástup nově přijatých dětí do mateřské školy je zpravidla začátkem nového školního roku, pokud neoznámí zákonný zástupce pozdější nástup dítěte například z důvodu:</w:t>
      </w:r>
      <w:r>
        <w:rPr>
          <w:b/>
        </w:rPr>
        <w:t xml:space="preserve"> </w:t>
      </w:r>
    </w:p>
    <w:p w14:paraId="29B8CF94" w14:textId="77777777" w:rsidR="00B6748F" w:rsidRDefault="00417880">
      <w:pPr>
        <w:numPr>
          <w:ilvl w:val="1"/>
          <w:numId w:val="3"/>
        </w:numPr>
        <w:ind w:hanging="360"/>
      </w:pPr>
      <w:r>
        <w:t xml:space="preserve">prodloužené dovolené </w:t>
      </w:r>
    </w:p>
    <w:p w14:paraId="32001A89" w14:textId="77777777" w:rsidR="00B6748F" w:rsidRDefault="00417880">
      <w:pPr>
        <w:numPr>
          <w:ilvl w:val="1"/>
          <w:numId w:val="3"/>
        </w:numPr>
        <w:ind w:hanging="360"/>
      </w:pPr>
      <w:r>
        <w:t xml:space="preserve">dlouhodobé nemoci dítěte, rekonvalescence </w:t>
      </w:r>
    </w:p>
    <w:p w14:paraId="4906D555" w14:textId="77777777" w:rsidR="00B6748F" w:rsidRDefault="00417880">
      <w:pPr>
        <w:numPr>
          <w:ilvl w:val="0"/>
          <w:numId w:val="3"/>
        </w:numPr>
        <w:spacing w:after="58" w:line="271" w:lineRule="auto"/>
        <w:ind w:hanging="360"/>
      </w:pPr>
      <w:r>
        <w:rPr>
          <w:b/>
        </w:rPr>
        <w:t>O přijetí dětí se zdravotním postižením rozhodne ředitelka mateřské školy na základě písemného vyjádření školského poradenského zařízení, popří</w:t>
      </w:r>
      <w:r w:rsidR="008659B2">
        <w:rPr>
          <w:b/>
        </w:rPr>
        <w:t>padě také registrujícího lékaře</w:t>
      </w:r>
      <w:r>
        <w:rPr>
          <w:b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14:paraId="2632F65F" w14:textId="77777777" w:rsidR="00B6748F" w:rsidRDefault="00417880">
      <w:pPr>
        <w:numPr>
          <w:ilvl w:val="0"/>
          <w:numId w:val="3"/>
        </w:numPr>
        <w:spacing w:after="14" w:line="271" w:lineRule="auto"/>
        <w:ind w:hanging="360"/>
      </w:pPr>
      <w:r>
        <w:rPr>
          <w:b/>
        </w:rPr>
        <w:t xml:space="preserve">Do Mateřské školy v Hrubčicích jsou děti přijímány na zkušební dobu 3 měsíců. Pokud se v této době ukáže, že dítě nemá z domova základní hygienické návyky (např. se pomočuje, nejí samostatně, nespolupracuje při oblékání apod.), nezvládne odloučení od rodiny, je možné z těchto důvodů docházku dítěte do mateřské školy </w:t>
      </w:r>
      <w:r w:rsidR="008659B2">
        <w:rPr>
          <w:b/>
        </w:rPr>
        <w:t>odložit, nebo ukončit</w:t>
      </w:r>
      <w:r>
        <w:rPr>
          <w:b/>
        </w:rPr>
        <w:t>.</w:t>
      </w:r>
      <w:r>
        <w:t xml:space="preserve"> </w:t>
      </w:r>
    </w:p>
    <w:p w14:paraId="0C2261D9" w14:textId="77777777" w:rsidR="00B6748F" w:rsidRDefault="00417880">
      <w:pPr>
        <w:numPr>
          <w:ilvl w:val="0"/>
          <w:numId w:val="3"/>
        </w:numPr>
        <w:spacing w:after="14" w:line="271" w:lineRule="auto"/>
        <w:ind w:hanging="360"/>
      </w:pPr>
      <w:r>
        <w:rPr>
          <w:b/>
        </w:rPr>
        <w:t>Docházka může být také přerušena v případě, pokud zákonní zástupci zatají zdravotní stav dítěte, rozhodující pro vzdělávání v běžné MŠ a to po dobu, něž předloží skutečné vyjádření lékaře o zdravotních problémech dítěte.</w:t>
      </w:r>
      <w:r>
        <w:t xml:space="preserve"> </w:t>
      </w:r>
    </w:p>
    <w:p w14:paraId="1E107250" w14:textId="77777777" w:rsidR="00B6748F" w:rsidRDefault="00417880">
      <w:pPr>
        <w:numPr>
          <w:ilvl w:val="0"/>
          <w:numId w:val="3"/>
        </w:numPr>
        <w:ind w:hanging="360"/>
      </w:pPr>
      <w:r>
        <w:t xml:space="preserve">Pokud zákonný zástupce žádá o přijetí dítěte k předškolnímu vzdělávání až po termínu zápisu, nebo v průběhu školního roku, pak může být dítě přijato, ale pouze v případě, že mateřská škola má volnou kapacitu. </w:t>
      </w:r>
    </w:p>
    <w:p w14:paraId="77FE2E8A" w14:textId="77777777" w:rsidR="00803A58" w:rsidRDefault="00417880" w:rsidP="00803A58">
      <w:pPr>
        <w:spacing w:after="0" w:line="259" w:lineRule="auto"/>
        <w:ind w:left="720" w:firstLine="0"/>
        <w:jc w:val="left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  <w:t xml:space="preserve"> </w:t>
      </w:r>
      <w:r w:rsidR="00803A58">
        <w:rPr>
          <w:sz w:val="28"/>
          <w:u w:val="single" w:color="000000"/>
        </w:rPr>
        <w:t xml:space="preserve">   </w:t>
      </w:r>
    </w:p>
    <w:p w14:paraId="6D4C6F46" w14:textId="77777777" w:rsidR="00B72F5E" w:rsidRDefault="00417880">
      <w:pPr>
        <w:tabs>
          <w:tab w:val="center" w:pos="708"/>
          <w:tab w:val="center" w:pos="2350"/>
          <w:tab w:val="center" w:pos="3541"/>
          <w:tab w:val="center" w:pos="4249"/>
          <w:tab w:val="center" w:pos="4957"/>
          <w:tab w:val="center" w:pos="5665"/>
          <w:tab w:val="center" w:pos="7081"/>
        </w:tabs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ab/>
        <w:t xml:space="preserve"> </w:t>
      </w:r>
    </w:p>
    <w:p w14:paraId="2855B61C" w14:textId="77777777" w:rsidR="00B72F5E" w:rsidRDefault="00B72F5E">
      <w:pPr>
        <w:tabs>
          <w:tab w:val="center" w:pos="708"/>
          <w:tab w:val="center" w:pos="2350"/>
          <w:tab w:val="center" w:pos="3541"/>
          <w:tab w:val="center" w:pos="4249"/>
          <w:tab w:val="center" w:pos="4957"/>
          <w:tab w:val="center" w:pos="5665"/>
          <w:tab w:val="center" w:pos="7081"/>
        </w:tabs>
        <w:spacing w:after="0" w:line="259" w:lineRule="auto"/>
        <w:ind w:left="0" w:firstLine="0"/>
        <w:jc w:val="left"/>
        <w:rPr>
          <w:sz w:val="20"/>
        </w:rPr>
      </w:pPr>
    </w:p>
    <w:p w14:paraId="7B381660" w14:textId="77777777" w:rsidR="00B72F5E" w:rsidRDefault="00B72F5E">
      <w:pPr>
        <w:tabs>
          <w:tab w:val="center" w:pos="708"/>
          <w:tab w:val="center" w:pos="2350"/>
          <w:tab w:val="center" w:pos="3541"/>
          <w:tab w:val="center" w:pos="4249"/>
          <w:tab w:val="center" w:pos="4957"/>
          <w:tab w:val="center" w:pos="5665"/>
          <w:tab w:val="center" w:pos="7081"/>
        </w:tabs>
        <w:spacing w:after="0" w:line="259" w:lineRule="auto"/>
        <w:ind w:left="0" w:firstLine="0"/>
        <w:jc w:val="left"/>
        <w:rPr>
          <w:sz w:val="20"/>
        </w:rPr>
      </w:pPr>
    </w:p>
    <w:p w14:paraId="4B1F7598" w14:textId="324612A0" w:rsidR="00A71BE0" w:rsidRDefault="00417880" w:rsidP="00A71BE0">
      <w:pPr>
        <w:pStyle w:val="Odstavecseseznamem"/>
        <w:spacing w:after="0" w:line="240" w:lineRule="auto"/>
        <w:rPr>
          <w:color w:val="auto"/>
          <w:szCs w:val="24"/>
        </w:rPr>
      </w:pPr>
      <w:r>
        <w:rPr>
          <w:sz w:val="20"/>
        </w:rPr>
        <w:tab/>
        <w:t xml:space="preserve"> </w:t>
      </w:r>
      <w:r w:rsidR="00A71BE0">
        <w:rPr>
          <w:sz w:val="28"/>
          <w:szCs w:val="28"/>
          <w:u w:val="dotted"/>
        </w:rPr>
        <w:t xml:space="preserve">     Jana </w:t>
      </w:r>
      <w:proofErr w:type="spellStart"/>
      <w:r w:rsidR="00A71BE0">
        <w:rPr>
          <w:sz w:val="28"/>
          <w:szCs w:val="28"/>
          <w:u w:val="dotted"/>
        </w:rPr>
        <w:t>Přidálková</w:t>
      </w:r>
      <w:proofErr w:type="spellEnd"/>
      <w:r w:rsidR="00A71BE0">
        <w:rPr>
          <w:sz w:val="28"/>
          <w:szCs w:val="28"/>
          <w:u w:val="dotted"/>
        </w:rPr>
        <w:tab/>
      </w:r>
      <w:r w:rsidR="00A71BE0">
        <w:rPr>
          <w:sz w:val="28"/>
          <w:szCs w:val="28"/>
          <w:u w:val="dotted"/>
        </w:rPr>
        <w:tab/>
      </w:r>
      <w:r w:rsidR="00A71BE0">
        <w:rPr>
          <w:sz w:val="28"/>
          <w:szCs w:val="28"/>
        </w:rPr>
        <w:tab/>
      </w:r>
      <w:r w:rsidR="00A71BE0">
        <w:rPr>
          <w:sz w:val="28"/>
          <w:szCs w:val="28"/>
        </w:rPr>
        <w:tab/>
      </w:r>
      <w:r w:rsidR="00A71BE0">
        <w:rPr>
          <w:sz w:val="28"/>
          <w:szCs w:val="28"/>
        </w:rPr>
        <w:tab/>
      </w:r>
      <w:r w:rsidR="00A71BE0">
        <w:rPr>
          <w:sz w:val="28"/>
          <w:szCs w:val="28"/>
          <w:u w:val="dotted"/>
        </w:rPr>
        <w:tab/>
      </w:r>
      <w:r w:rsidR="00A71BE0">
        <w:rPr>
          <w:sz w:val="28"/>
          <w:szCs w:val="28"/>
          <w:u w:val="dotted"/>
        </w:rPr>
        <w:tab/>
      </w:r>
      <w:r w:rsidR="00A71BE0">
        <w:rPr>
          <w:sz w:val="28"/>
          <w:szCs w:val="28"/>
          <w:u w:val="dotted"/>
        </w:rPr>
        <w:tab/>
      </w:r>
      <w:r w:rsidR="00A71BE0">
        <w:rPr>
          <w:sz w:val="28"/>
          <w:szCs w:val="28"/>
          <w:u w:val="dotted"/>
        </w:rPr>
        <w:tab/>
      </w:r>
    </w:p>
    <w:p w14:paraId="10EF2163" w14:textId="3FB1D72D" w:rsidR="00A71BE0" w:rsidRDefault="00A71BE0" w:rsidP="00A71BE0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ředitelka MŠ Hrubčice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 a razítko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p w14:paraId="40E08C49" w14:textId="45455738" w:rsidR="00A71BE0" w:rsidRDefault="00A71BE0" w:rsidP="00A71BE0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172A4A4" w14:textId="77777777" w:rsidR="00A71BE0" w:rsidRDefault="00A71BE0" w:rsidP="00A71BE0">
      <w:pPr>
        <w:spacing w:line="240" w:lineRule="auto"/>
        <w:rPr>
          <w:b/>
          <w:szCs w:val="24"/>
        </w:rPr>
      </w:pPr>
    </w:p>
    <w:p w14:paraId="2622CC12" w14:textId="77777777" w:rsidR="00A71BE0" w:rsidRDefault="00A71BE0" w:rsidP="00A71BE0">
      <w:pPr>
        <w:spacing w:line="240" w:lineRule="auto"/>
        <w:rPr>
          <w:szCs w:val="24"/>
        </w:rPr>
      </w:pPr>
    </w:p>
    <w:p w14:paraId="31BF68A5" w14:textId="1FFB93A0" w:rsidR="00B6748F" w:rsidRDefault="00B6748F">
      <w:pPr>
        <w:tabs>
          <w:tab w:val="center" w:pos="708"/>
          <w:tab w:val="center" w:pos="2350"/>
          <w:tab w:val="center" w:pos="3541"/>
          <w:tab w:val="center" w:pos="4249"/>
          <w:tab w:val="center" w:pos="4957"/>
          <w:tab w:val="center" w:pos="5665"/>
          <w:tab w:val="center" w:pos="7081"/>
        </w:tabs>
        <w:spacing w:after="0" w:line="259" w:lineRule="auto"/>
        <w:ind w:left="0" w:firstLine="0"/>
        <w:jc w:val="left"/>
      </w:pPr>
    </w:p>
    <w:sectPr w:rsidR="00B6748F" w:rsidSect="008C44D5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FD0B14"/>
    <w:multiLevelType w:val="hybridMultilevel"/>
    <w:tmpl w:val="A7DB6A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407F4A"/>
    <w:multiLevelType w:val="hybridMultilevel"/>
    <w:tmpl w:val="F7F89C16"/>
    <w:lvl w:ilvl="0" w:tplc="A60EE59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752A32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A157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E321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4675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AAAE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680C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2800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A87A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33DEA1"/>
    <w:multiLevelType w:val="hybridMultilevel"/>
    <w:tmpl w:val="B590D0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4F17FD"/>
    <w:multiLevelType w:val="hybridMultilevel"/>
    <w:tmpl w:val="D0A25664"/>
    <w:lvl w:ilvl="0" w:tplc="040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4F177272"/>
    <w:multiLevelType w:val="hybridMultilevel"/>
    <w:tmpl w:val="8ED2A1A6"/>
    <w:lvl w:ilvl="0" w:tplc="DD4AE24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462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D24E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AA86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B2BD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7642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613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10C9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02A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E529FA"/>
    <w:multiLevelType w:val="hybridMultilevel"/>
    <w:tmpl w:val="39EA340C"/>
    <w:lvl w:ilvl="0" w:tplc="3EB285A6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8C6DA">
      <w:start w:val="1"/>
      <w:numFmt w:val="bullet"/>
      <w:lvlText w:val="-"/>
      <w:lvlJc w:val="left"/>
      <w:pPr>
        <w:ind w:left="1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0CD4A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4925E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E777C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2E7C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8F7E6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C8F7E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4AE48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48F"/>
    <w:rsid w:val="00172508"/>
    <w:rsid w:val="00200988"/>
    <w:rsid w:val="002703CA"/>
    <w:rsid w:val="002A0D35"/>
    <w:rsid w:val="00417880"/>
    <w:rsid w:val="0046171A"/>
    <w:rsid w:val="00473F44"/>
    <w:rsid w:val="005076BC"/>
    <w:rsid w:val="00555E28"/>
    <w:rsid w:val="005D61CC"/>
    <w:rsid w:val="007178BD"/>
    <w:rsid w:val="007A62B0"/>
    <w:rsid w:val="00803A58"/>
    <w:rsid w:val="008659B2"/>
    <w:rsid w:val="008A406F"/>
    <w:rsid w:val="008C44D5"/>
    <w:rsid w:val="00953B0E"/>
    <w:rsid w:val="00A71BE0"/>
    <w:rsid w:val="00A865FE"/>
    <w:rsid w:val="00AA7C7B"/>
    <w:rsid w:val="00B6748F"/>
    <w:rsid w:val="00B72F5E"/>
    <w:rsid w:val="00E45579"/>
    <w:rsid w:val="00E54A16"/>
    <w:rsid w:val="00EF4072"/>
    <w:rsid w:val="00F0769A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508A"/>
  <w15:docId w15:val="{9C2D142E-0602-48E6-8897-0D080547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371" w:lineRule="auto"/>
      <w:ind w:left="1495" w:right="1135"/>
      <w:jc w:val="right"/>
      <w:outlineLvl w:val="0"/>
    </w:pPr>
    <w:rPr>
      <w:rFonts w:ascii="Times New Roman" w:eastAsia="Times New Roman" w:hAnsi="Times New Roman" w:cs="Times New Roman"/>
      <w:i/>
      <w:color w:val="000000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i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F0769A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F076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9B2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6171A"/>
    <w:rPr>
      <w:color w:val="0563C1" w:themeColor="hyperlink"/>
      <w:u w:val="single"/>
    </w:rPr>
  </w:style>
  <w:style w:type="paragraph" w:customStyle="1" w:styleId="Default">
    <w:name w:val="Default"/>
    <w:rsid w:val="00E4557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55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hrubcice.cz/" TargetMode="External"/><Relationship Id="rId5" Type="http://schemas.openxmlformats.org/officeDocument/2006/relationships/hyperlink" Target="http://www.mshrubc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1502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cp:lastModifiedBy>user</cp:lastModifiedBy>
  <cp:revision>23</cp:revision>
  <cp:lastPrinted>2021-05-05T05:32:00Z</cp:lastPrinted>
  <dcterms:created xsi:type="dcterms:W3CDTF">2019-03-25T17:31:00Z</dcterms:created>
  <dcterms:modified xsi:type="dcterms:W3CDTF">2021-05-05T05:32:00Z</dcterms:modified>
</cp:coreProperties>
</file>